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DC8F99" w14:textId="77777777" w:rsidR="00F71C0A" w:rsidRDefault="00F71C0A" w:rsidP="00F71C0A">
      <w:pPr>
        <w:jc w:val="center"/>
        <w:rPr>
          <w:rFonts w:cs="David" w:hint="cs"/>
          <w:rtl/>
        </w:rPr>
      </w:pPr>
    </w:p>
    <w:p w14:paraId="0A7DC870" w14:textId="77777777" w:rsidR="00F71C0A" w:rsidRPr="00BA1C57" w:rsidRDefault="00F71C0A" w:rsidP="00F71C0A">
      <w:pPr>
        <w:jc w:val="center"/>
        <w:rPr>
          <w:rFonts w:cs="David" w:hint="cs"/>
          <w:rtl/>
        </w:rPr>
      </w:pPr>
      <w:r w:rsidRPr="00BA1C57">
        <w:rPr>
          <w:rFonts w:cs="David" w:hint="cs"/>
          <w:rtl/>
        </w:rPr>
        <w:t xml:space="preserve">הסדר שיוך דירות </w:t>
      </w:r>
      <w:r>
        <w:rPr>
          <w:rFonts w:cs="David" w:hint="cs"/>
          <w:rtl/>
        </w:rPr>
        <w:t>כפר חרוב</w:t>
      </w:r>
    </w:p>
    <w:p w14:paraId="167F1ABA" w14:textId="77777777" w:rsidR="00F71C0A" w:rsidRDefault="00F71C0A" w:rsidP="00D8685F">
      <w:pPr>
        <w:pStyle w:val="Heading2"/>
        <w:numPr>
          <w:ilvl w:val="0"/>
          <w:numId w:val="0"/>
        </w:numPr>
        <w:tabs>
          <w:tab w:val="left" w:pos="8312"/>
        </w:tabs>
        <w:ind w:right="0"/>
        <w:jc w:val="center"/>
        <w:rPr>
          <w:rFonts w:hint="cs"/>
          <w:b/>
          <w:bCs/>
          <w:sz w:val="32"/>
          <w:szCs w:val="32"/>
          <w:u w:val="single"/>
          <w:rtl/>
          <w:lang w:eastAsia="en-US"/>
        </w:rPr>
      </w:pPr>
      <w:r>
        <w:rPr>
          <w:rFonts w:hint="cs"/>
          <w:b/>
          <w:bCs/>
          <w:u w:val="single"/>
          <w:rtl/>
        </w:rPr>
        <w:t>נספח י</w:t>
      </w:r>
      <w:r w:rsidR="00D8685F">
        <w:rPr>
          <w:rFonts w:hint="cs"/>
          <w:b/>
          <w:bCs/>
          <w:u w:val="single"/>
          <w:rtl/>
        </w:rPr>
        <w:t>"א</w:t>
      </w:r>
    </w:p>
    <w:p w14:paraId="2531013A" w14:textId="77777777" w:rsidR="00EC6C21" w:rsidRPr="002758DF" w:rsidRDefault="00402B77" w:rsidP="00F71C0A">
      <w:pPr>
        <w:pStyle w:val="Heading2"/>
        <w:numPr>
          <w:ilvl w:val="0"/>
          <w:numId w:val="0"/>
        </w:numPr>
        <w:tabs>
          <w:tab w:val="left" w:pos="8312"/>
        </w:tabs>
        <w:ind w:right="0"/>
        <w:jc w:val="center"/>
        <w:rPr>
          <w:rFonts w:hint="cs"/>
          <w:b/>
          <w:bCs/>
          <w:sz w:val="32"/>
          <w:szCs w:val="32"/>
          <w:u w:val="single"/>
          <w:rtl/>
          <w:lang w:eastAsia="en-US"/>
        </w:rPr>
      </w:pPr>
      <w:r>
        <w:rPr>
          <w:rFonts w:hint="cs"/>
          <w:b/>
          <w:bCs/>
          <w:sz w:val="32"/>
          <w:szCs w:val="32"/>
          <w:u w:val="single"/>
          <w:rtl/>
          <w:lang w:eastAsia="en-US"/>
        </w:rPr>
        <w:t>מנגנון ה</w:t>
      </w:r>
      <w:r w:rsidR="00EC6C21" w:rsidRPr="002758DF">
        <w:rPr>
          <w:rFonts w:hint="cs"/>
          <w:b/>
          <w:bCs/>
          <w:sz w:val="32"/>
          <w:szCs w:val="32"/>
          <w:u w:val="single"/>
          <w:rtl/>
          <w:lang w:eastAsia="en-US"/>
        </w:rPr>
        <w:t xml:space="preserve">וותק </w:t>
      </w:r>
      <w:r>
        <w:rPr>
          <w:rFonts w:hint="cs"/>
          <w:b/>
          <w:bCs/>
          <w:sz w:val="32"/>
          <w:szCs w:val="32"/>
          <w:u w:val="single"/>
          <w:rtl/>
          <w:lang w:eastAsia="en-US"/>
        </w:rPr>
        <w:t>ה</w:t>
      </w:r>
      <w:r w:rsidR="00F71C0A">
        <w:rPr>
          <w:rFonts w:hint="cs"/>
          <w:b/>
          <w:bCs/>
          <w:sz w:val="32"/>
          <w:szCs w:val="32"/>
          <w:u w:val="single"/>
          <w:rtl/>
          <w:lang w:eastAsia="en-US"/>
        </w:rPr>
        <w:t xml:space="preserve">מזכה </w:t>
      </w:r>
      <w:r w:rsidR="00EC6C21" w:rsidRPr="002758DF">
        <w:rPr>
          <w:rFonts w:hint="cs"/>
          <w:b/>
          <w:bCs/>
          <w:sz w:val="32"/>
          <w:szCs w:val="32"/>
          <w:u w:val="single"/>
          <w:rtl/>
          <w:lang w:eastAsia="en-US"/>
        </w:rPr>
        <w:t>לענין שיוך דירות</w:t>
      </w:r>
      <w:r w:rsidR="00B8704D">
        <w:rPr>
          <w:rFonts w:hint="cs"/>
          <w:b/>
          <w:bCs/>
          <w:sz w:val="32"/>
          <w:szCs w:val="32"/>
          <w:u w:val="single"/>
          <w:rtl/>
          <w:lang w:eastAsia="en-US"/>
        </w:rPr>
        <w:t xml:space="preserve"> </w:t>
      </w:r>
    </w:p>
    <w:p w14:paraId="6408D5A0" w14:textId="77777777" w:rsidR="006A051D" w:rsidRDefault="00EC6C21" w:rsidP="00CA7134">
      <w:pPr>
        <w:pStyle w:val="Heading2"/>
        <w:numPr>
          <w:ilvl w:val="0"/>
          <w:numId w:val="2"/>
        </w:numPr>
        <w:tabs>
          <w:tab w:val="left" w:pos="8312"/>
        </w:tabs>
        <w:spacing w:before="0"/>
        <w:ind w:left="357" w:right="0" w:hanging="357"/>
        <w:rPr>
          <w:rFonts w:hint="cs"/>
          <w:lang w:eastAsia="en-US"/>
        </w:rPr>
      </w:pPr>
      <w:r w:rsidRPr="002758DF">
        <w:rPr>
          <w:rFonts w:hint="cs"/>
          <w:rtl/>
          <w:lang w:eastAsia="en-US"/>
        </w:rPr>
        <w:t xml:space="preserve">החלטה זו נועדה לקבוע את </w:t>
      </w:r>
      <w:r w:rsidR="006A051D" w:rsidRPr="00FB0206">
        <w:rPr>
          <w:rFonts w:hint="cs"/>
          <w:rtl/>
        </w:rPr>
        <w:t xml:space="preserve">העקרונות לביצוע התחשבנות בין חברי קיבוץ </w:t>
      </w:r>
      <w:r w:rsidR="006A051D">
        <w:rPr>
          <w:rFonts w:hint="cs"/>
          <w:rtl/>
        </w:rPr>
        <w:t>כפר חרוב</w:t>
      </w:r>
      <w:r w:rsidR="006A051D" w:rsidRPr="00FB0206">
        <w:rPr>
          <w:rFonts w:hint="cs"/>
          <w:rtl/>
        </w:rPr>
        <w:t xml:space="preserve"> (להלן: </w:t>
      </w:r>
      <w:r w:rsidR="006A051D" w:rsidRPr="00FB0206">
        <w:rPr>
          <w:rFonts w:hint="cs"/>
          <w:b/>
          <w:bCs/>
          <w:rtl/>
        </w:rPr>
        <w:t>"החברים"</w:t>
      </w:r>
      <w:r w:rsidR="006A051D" w:rsidRPr="00FB0206">
        <w:rPr>
          <w:rFonts w:hint="cs"/>
          <w:rtl/>
        </w:rPr>
        <w:t xml:space="preserve"> ו</w:t>
      </w:r>
      <w:r w:rsidR="006A051D" w:rsidRPr="00FB0206">
        <w:rPr>
          <w:rFonts w:hint="cs"/>
          <w:b/>
          <w:bCs/>
          <w:rtl/>
        </w:rPr>
        <w:t>"הקיבוץ"</w:t>
      </w:r>
      <w:r w:rsidR="006A051D" w:rsidRPr="00FB0206">
        <w:rPr>
          <w:rFonts w:hint="cs"/>
          <w:rtl/>
        </w:rPr>
        <w:t>) ביחס לדירות המגורים בהן יקבלו החברים זכויות</w:t>
      </w:r>
      <w:r w:rsidR="009320B3">
        <w:rPr>
          <w:rFonts w:hint="cs"/>
          <w:rtl/>
          <w:lang w:eastAsia="en-US"/>
        </w:rPr>
        <w:t>,</w:t>
      </w:r>
      <w:r w:rsidR="006A051D" w:rsidRPr="002758DF">
        <w:rPr>
          <w:rFonts w:hint="cs"/>
          <w:rtl/>
          <w:lang w:eastAsia="en-US"/>
        </w:rPr>
        <w:t xml:space="preserve"> </w:t>
      </w:r>
      <w:r w:rsidR="006A051D">
        <w:rPr>
          <w:rFonts w:hint="cs"/>
          <w:rtl/>
          <w:lang w:eastAsia="en-US"/>
        </w:rPr>
        <w:t>בהתחשב בוותק אשר צברו לעניין ש</w:t>
      </w:r>
      <w:r w:rsidR="00D611DE">
        <w:rPr>
          <w:rFonts w:hint="cs"/>
          <w:rtl/>
          <w:lang w:eastAsia="en-US"/>
        </w:rPr>
        <w:t>יוך הדירות</w:t>
      </w:r>
      <w:r w:rsidR="006A051D">
        <w:rPr>
          <w:rFonts w:hint="cs"/>
          <w:rtl/>
          <w:lang w:eastAsia="en-US"/>
        </w:rPr>
        <w:t>.</w:t>
      </w:r>
    </w:p>
    <w:p w14:paraId="41F846DF" w14:textId="77777777" w:rsidR="00D173B0" w:rsidRDefault="006A051D" w:rsidP="003B30AD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 w:rsidRPr="006A051D">
        <w:rPr>
          <w:rFonts w:hint="cs"/>
          <w:rtl/>
        </w:rPr>
        <w:t>ההתחשבנות תתבצע על בסיס הערך השמאי של דירות המגורים והוותק של החברים בקיבוץ, כמפורט להלן</w:t>
      </w:r>
      <w:r w:rsidRPr="006A051D">
        <w:rPr>
          <w:rFonts w:hint="cs"/>
          <w:rtl/>
          <w:lang w:eastAsia="en-US"/>
        </w:rPr>
        <w:t>.</w:t>
      </w:r>
    </w:p>
    <w:p w14:paraId="6CC3BA7E" w14:textId="77777777" w:rsidR="003B30AD" w:rsidRDefault="003B30AD" w:rsidP="00260300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>יובהר כי למעט ההתחשבנות המפורטת בהחלטה זו להלן, לא תיעשה כל התחשבנות נוספת עם החברים בגין ערך דירותיהם</w:t>
      </w:r>
      <w:r w:rsidR="00D173B0">
        <w:rPr>
          <w:rFonts w:hint="cs"/>
          <w:rtl/>
        </w:rPr>
        <w:t xml:space="preserve"> וכי הדירות ישויכו במצבן</w:t>
      </w:r>
      <w:r w:rsidR="00CA7134">
        <w:rPr>
          <w:rFonts w:hint="cs"/>
          <w:rtl/>
        </w:rPr>
        <w:t xml:space="preserve"> כפי שהן (</w:t>
      </w:r>
      <w:r w:rsidR="00D173B0">
        <w:rPr>
          <w:rFonts w:hint="cs"/>
          <w:rtl/>
        </w:rPr>
        <w:t xml:space="preserve"> </w:t>
      </w:r>
      <w:r w:rsidR="00CA7134">
        <w:t>"</w:t>
      </w:r>
      <w:r w:rsidR="00D173B0">
        <w:rPr>
          <w:rFonts w:hint="cs"/>
        </w:rPr>
        <w:t>AS IS</w:t>
      </w:r>
      <w:r w:rsidR="00CA7134">
        <w:t>"</w:t>
      </w:r>
      <w:r w:rsidR="00CA7134">
        <w:rPr>
          <w:rFonts w:hint="cs"/>
          <w:rtl/>
        </w:rPr>
        <w:t>)</w:t>
      </w:r>
      <w:r>
        <w:rPr>
          <w:rFonts w:hint="cs"/>
          <w:rtl/>
        </w:rPr>
        <w:t>.</w:t>
      </w:r>
    </w:p>
    <w:p w14:paraId="2BD659AD" w14:textId="77777777" w:rsidR="000B42B6" w:rsidRDefault="000B42B6" w:rsidP="0068557D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 xml:space="preserve">בהחלטה זו </w:t>
      </w:r>
      <w:r w:rsidRPr="000B42B6">
        <w:rPr>
          <w:rFonts w:hint="cs"/>
          <w:b/>
          <w:bCs/>
          <w:rtl/>
        </w:rPr>
        <w:t>"יחיד"-</w:t>
      </w:r>
      <w:r>
        <w:rPr>
          <w:rFonts w:hint="cs"/>
          <w:rtl/>
        </w:rPr>
        <w:t xml:space="preserve"> משמעו מי שהיה יחיד ביום הקובע לשיוך דירות, יום</w:t>
      </w:r>
      <w:r w:rsidR="00A77E5A">
        <w:rPr>
          <w:rFonts w:hint="cs"/>
          <w:rtl/>
        </w:rPr>
        <w:t xml:space="preserve"> </w:t>
      </w:r>
      <w:r w:rsidR="0068557D">
        <w:rPr>
          <w:rFonts w:hint="cs"/>
          <w:rtl/>
        </w:rPr>
        <w:t>__________</w:t>
      </w:r>
      <w:r>
        <w:rPr>
          <w:rFonts w:hint="cs"/>
          <w:rtl/>
        </w:rPr>
        <w:t>.</w:t>
      </w:r>
    </w:p>
    <w:p w14:paraId="593B1CE2" w14:textId="77777777" w:rsidR="00EC6C21" w:rsidRPr="002758DF" w:rsidRDefault="00F815AE" w:rsidP="00A12C0A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אופן חישוב הוותק</w:t>
      </w:r>
      <w:r w:rsidR="006A051D">
        <w:rPr>
          <w:rFonts w:hint="cs"/>
          <w:b/>
          <w:bCs/>
          <w:u w:val="single"/>
          <w:rtl/>
        </w:rPr>
        <w:t xml:space="preserve"> המזכה לבית אב</w:t>
      </w:r>
      <w:r>
        <w:rPr>
          <w:rFonts w:hint="cs"/>
          <w:b/>
          <w:bCs/>
          <w:u w:val="single"/>
          <w:rtl/>
        </w:rPr>
        <w:t>:</w:t>
      </w:r>
    </w:p>
    <w:p w14:paraId="4BCFFE8A" w14:textId="77777777" w:rsidR="00656D9E" w:rsidRPr="00A77E5A" w:rsidRDefault="00EC6C21" w:rsidP="00A12C0A">
      <w:pPr>
        <w:pStyle w:val="Heading2"/>
        <w:keepNext w:val="0"/>
        <w:numPr>
          <w:ilvl w:val="1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 w:rsidRPr="002758DF">
        <w:rPr>
          <w:rFonts w:hint="cs"/>
          <w:rtl/>
          <w:lang w:eastAsia="en-US"/>
        </w:rPr>
        <w:t>הוותק ה</w:t>
      </w:r>
      <w:r w:rsidR="00F71C0A">
        <w:rPr>
          <w:rFonts w:hint="cs"/>
          <w:rtl/>
          <w:lang w:eastAsia="en-US"/>
        </w:rPr>
        <w:t>מזכה</w:t>
      </w:r>
      <w:r w:rsidRPr="002758DF">
        <w:rPr>
          <w:rFonts w:hint="cs"/>
          <w:rtl/>
          <w:lang w:eastAsia="en-US"/>
        </w:rPr>
        <w:t xml:space="preserve"> לשיוך דירות יחושב </w:t>
      </w:r>
      <w:r w:rsidR="009320B3">
        <w:rPr>
          <w:rFonts w:hint="cs"/>
          <w:rtl/>
          <w:lang w:eastAsia="en-US"/>
        </w:rPr>
        <w:t>בהתאם להחלט</w:t>
      </w:r>
      <w:r w:rsidR="00D611DE">
        <w:rPr>
          <w:rFonts w:hint="cs"/>
          <w:rtl/>
          <w:lang w:eastAsia="en-US"/>
        </w:rPr>
        <w:t xml:space="preserve">ת הקיבוץ ביחס לצבירת וותק לצורך חלוקת רווחים </w:t>
      </w:r>
      <w:r w:rsidR="00D611DE" w:rsidRPr="00A77E5A">
        <w:rPr>
          <w:rFonts w:hint="cs"/>
          <w:rtl/>
          <w:lang w:eastAsia="en-US"/>
        </w:rPr>
        <w:t>בקיבוץ</w:t>
      </w:r>
      <w:r w:rsidR="009320B3" w:rsidRPr="00A77E5A">
        <w:rPr>
          <w:rFonts w:hint="cs"/>
          <w:rtl/>
          <w:lang w:eastAsia="en-US"/>
        </w:rPr>
        <w:t xml:space="preserve"> מיום ___</w:t>
      </w:r>
      <w:r w:rsidR="006377FC" w:rsidRPr="00A77E5A">
        <w:rPr>
          <w:rFonts w:hint="cs"/>
          <w:rtl/>
          <w:lang w:eastAsia="en-US"/>
        </w:rPr>
        <w:t>____</w:t>
      </w:r>
      <w:r w:rsidR="009320B3" w:rsidRPr="00A77E5A">
        <w:rPr>
          <w:rFonts w:hint="cs"/>
          <w:rtl/>
          <w:lang w:eastAsia="en-US"/>
        </w:rPr>
        <w:t>__</w:t>
      </w:r>
      <w:r w:rsidR="00D611DE" w:rsidRPr="00A77E5A">
        <w:rPr>
          <w:rFonts w:hint="cs"/>
          <w:rtl/>
          <w:lang w:eastAsia="en-US"/>
        </w:rPr>
        <w:t>.</w:t>
      </w:r>
      <w:r w:rsidR="007B7A53" w:rsidRPr="00A77E5A">
        <w:rPr>
          <w:rFonts w:hint="cs"/>
          <w:rtl/>
          <w:lang w:eastAsia="en-US"/>
        </w:rPr>
        <w:t xml:space="preserve"> </w:t>
      </w:r>
    </w:p>
    <w:p w14:paraId="0564D851" w14:textId="77777777" w:rsidR="00D611DE" w:rsidRDefault="007B7A53" w:rsidP="000B42B6">
      <w:pPr>
        <w:pStyle w:val="a"/>
        <w:numPr>
          <w:ilvl w:val="1"/>
          <w:numId w:val="2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bidi/>
        <w:spacing w:line="360" w:lineRule="auto"/>
        <w:jc w:val="both"/>
        <w:rPr>
          <w:rFonts w:cs="David" w:hint="cs"/>
          <w:szCs w:val="24"/>
        </w:rPr>
      </w:pPr>
      <w:r>
        <w:rPr>
          <w:rFonts w:cs="David" w:hint="cs"/>
          <w:szCs w:val="24"/>
          <w:rtl/>
        </w:rPr>
        <w:t>יחיד</w:t>
      </w:r>
      <w:r w:rsidR="00D611DE">
        <w:rPr>
          <w:rFonts w:cs="David" w:hint="cs"/>
          <w:szCs w:val="24"/>
          <w:rtl/>
        </w:rPr>
        <w:t xml:space="preserve"> יכול לצבור לעניין שיוך דירות וותק מכסימלי שלא יעלה על 24 שנים.</w:t>
      </w:r>
      <w:r>
        <w:rPr>
          <w:rFonts w:cs="David" w:hint="cs"/>
          <w:szCs w:val="24"/>
          <w:rtl/>
        </w:rPr>
        <w:t xml:space="preserve"> </w:t>
      </w:r>
      <w:r w:rsidR="000B42B6">
        <w:rPr>
          <w:rFonts w:cs="David" w:hint="cs"/>
          <w:szCs w:val="24"/>
          <w:rtl/>
        </w:rPr>
        <w:t>בני זוג</w:t>
      </w:r>
      <w:r w:rsidR="00A12C0A">
        <w:rPr>
          <w:rFonts w:cs="David" w:hint="cs"/>
          <w:szCs w:val="24"/>
          <w:rtl/>
        </w:rPr>
        <w:t xml:space="preserve"> אשר </w:t>
      </w:r>
      <w:r w:rsidR="004C2171">
        <w:rPr>
          <w:rFonts w:cs="David" w:hint="cs"/>
          <w:szCs w:val="24"/>
          <w:rtl/>
        </w:rPr>
        <w:t>מהווי</w:t>
      </w:r>
      <w:r w:rsidR="00A12C0A">
        <w:rPr>
          <w:rFonts w:cs="David" w:hint="cs"/>
          <w:szCs w:val="24"/>
          <w:rtl/>
        </w:rPr>
        <w:t xml:space="preserve">ם </w:t>
      </w:r>
      <w:r>
        <w:rPr>
          <w:rFonts w:cs="David" w:hint="cs"/>
          <w:szCs w:val="24"/>
          <w:rtl/>
        </w:rPr>
        <w:t>בית אב</w:t>
      </w:r>
      <w:r w:rsidR="004C2171">
        <w:rPr>
          <w:rFonts w:cs="David" w:hint="cs"/>
          <w:szCs w:val="24"/>
          <w:rtl/>
        </w:rPr>
        <w:t xml:space="preserve"> אחד,</w:t>
      </w:r>
      <w:r>
        <w:rPr>
          <w:rFonts w:cs="David" w:hint="cs"/>
          <w:szCs w:val="24"/>
          <w:rtl/>
        </w:rPr>
        <w:t xml:space="preserve"> יוכלו לצבור יחדיו וותק מכסימלי של 40 שנים</w:t>
      </w:r>
      <w:r w:rsidR="00A12C0A">
        <w:rPr>
          <w:rFonts w:cs="David" w:hint="cs"/>
          <w:szCs w:val="24"/>
          <w:rtl/>
        </w:rPr>
        <w:t xml:space="preserve"> (להלן</w:t>
      </w:r>
      <w:r w:rsidR="008B451E">
        <w:rPr>
          <w:rFonts w:cs="David" w:hint="cs"/>
          <w:szCs w:val="24"/>
          <w:rtl/>
        </w:rPr>
        <w:t xml:space="preserve"> בהתאמה</w:t>
      </w:r>
      <w:r w:rsidR="00A12C0A">
        <w:rPr>
          <w:rFonts w:cs="David" w:hint="cs"/>
          <w:szCs w:val="24"/>
          <w:rtl/>
        </w:rPr>
        <w:t xml:space="preserve">: </w:t>
      </w:r>
      <w:r w:rsidR="00A12C0A" w:rsidRPr="00A12C0A">
        <w:rPr>
          <w:rFonts w:cs="David" w:hint="cs"/>
          <w:b/>
          <w:bCs/>
          <w:szCs w:val="24"/>
          <w:rtl/>
        </w:rPr>
        <w:t>"וותק מכסימלי</w:t>
      </w:r>
      <w:r w:rsidR="008B451E">
        <w:rPr>
          <w:rFonts w:cs="David" w:hint="cs"/>
          <w:b/>
          <w:bCs/>
          <w:szCs w:val="24"/>
          <w:rtl/>
        </w:rPr>
        <w:t xml:space="preserve"> ליחיד" </w:t>
      </w:r>
      <w:r w:rsidR="008B451E" w:rsidRPr="008B451E">
        <w:rPr>
          <w:rFonts w:cs="David" w:hint="cs"/>
          <w:szCs w:val="24"/>
          <w:rtl/>
        </w:rPr>
        <w:t>ו</w:t>
      </w:r>
      <w:r w:rsidR="008B451E" w:rsidRPr="004C2171">
        <w:rPr>
          <w:rFonts w:cs="David" w:hint="cs"/>
          <w:szCs w:val="24"/>
          <w:rtl/>
        </w:rPr>
        <w:t>-</w:t>
      </w:r>
      <w:r w:rsidR="008B451E">
        <w:rPr>
          <w:rFonts w:cs="David" w:hint="cs"/>
          <w:b/>
          <w:bCs/>
          <w:szCs w:val="24"/>
          <w:rtl/>
        </w:rPr>
        <w:t>"וותק מכסימלי לבית אב</w:t>
      </w:r>
      <w:r w:rsidR="00A12C0A" w:rsidRPr="00A12C0A">
        <w:rPr>
          <w:rFonts w:cs="David" w:hint="cs"/>
          <w:b/>
          <w:bCs/>
          <w:szCs w:val="24"/>
          <w:rtl/>
        </w:rPr>
        <w:t>"</w:t>
      </w:r>
      <w:r w:rsidR="00A12C0A">
        <w:rPr>
          <w:rFonts w:cs="David" w:hint="cs"/>
          <w:szCs w:val="24"/>
          <w:rtl/>
        </w:rPr>
        <w:t>)</w:t>
      </w:r>
      <w:r>
        <w:rPr>
          <w:rFonts w:cs="David" w:hint="cs"/>
          <w:szCs w:val="24"/>
          <w:rtl/>
        </w:rPr>
        <w:t>.</w:t>
      </w:r>
    </w:p>
    <w:p w14:paraId="08CB4949" w14:textId="77777777" w:rsidR="00D611DE" w:rsidRDefault="00D611DE" w:rsidP="00A12C0A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שווי דירה לעניין חישוב מנגנון הוותק המזכה:</w:t>
      </w:r>
    </w:p>
    <w:p w14:paraId="79C72F49" w14:textId="77777777" w:rsidR="00D611DE" w:rsidRPr="00D611DE" w:rsidRDefault="00D611DE" w:rsidP="008514EA">
      <w:pPr>
        <w:pStyle w:val="Heading2"/>
        <w:keepNext w:val="0"/>
        <w:numPr>
          <w:ilvl w:val="0"/>
          <w:numId w:val="0"/>
        </w:numPr>
        <w:tabs>
          <w:tab w:val="left" w:pos="8312"/>
        </w:tabs>
        <w:spacing w:before="0"/>
        <w:ind w:left="360" w:right="0"/>
        <w:rPr>
          <w:rFonts w:hint="cs"/>
        </w:rPr>
      </w:pPr>
      <w:r w:rsidRPr="00A77E5A">
        <w:rPr>
          <w:rFonts w:hint="cs"/>
          <w:rtl/>
        </w:rPr>
        <w:t>שווי דירה מכסימלי בקיבוץ לעניין שיוך הדירות הנו סך של ________ ₪</w:t>
      </w:r>
      <w:r w:rsidR="004C2171" w:rsidRPr="00A77E5A">
        <w:rPr>
          <w:rFonts w:hint="cs"/>
          <w:rtl/>
        </w:rPr>
        <w:t>.</w:t>
      </w:r>
      <w:r w:rsidRPr="00A77E5A">
        <w:rPr>
          <w:rFonts w:hint="cs"/>
          <w:rtl/>
        </w:rPr>
        <w:t xml:space="preserve"> </w:t>
      </w:r>
      <w:r w:rsidR="004C2171" w:rsidRPr="00A77E5A">
        <w:rPr>
          <w:rFonts w:hint="cs"/>
          <w:rtl/>
        </w:rPr>
        <w:t>סכום זה משקף את</w:t>
      </w:r>
      <w:r w:rsidRPr="00A77E5A">
        <w:rPr>
          <w:rFonts w:hint="cs"/>
          <w:rtl/>
        </w:rPr>
        <w:t xml:space="preserve"> שווי ההערכה</w:t>
      </w:r>
      <w:r>
        <w:rPr>
          <w:rFonts w:hint="cs"/>
          <w:rtl/>
        </w:rPr>
        <w:t xml:space="preserve"> השמאית הגבוהה ביותר שנקבעה </w:t>
      </w:r>
      <w:r w:rsidR="00CA7134">
        <w:rPr>
          <w:rFonts w:hint="cs"/>
          <w:rtl/>
        </w:rPr>
        <w:t xml:space="preserve">לדירה </w:t>
      </w:r>
      <w:r w:rsidR="00D20294">
        <w:rPr>
          <w:rFonts w:hint="cs"/>
          <w:rtl/>
        </w:rPr>
        <w:t xml:space="preserve">בקיבוץ </w:t>
      </w:r>
      <w:r>
        <w:rPr>
          <w:rFonts w:hint="cs"/>
          <w:rtl/>
        </w:rPr>
        <w:t xml:space="preserve">על ידי השמאי במסגרת הערכת הדירות בקיבוץ לצורך תהליך שיוך הדירות (להלן: </w:t>
      </w:r>
      <w:r w:rsidRPr="00D611DE">
        <w:rPr>
          <w:rFonts w:hint="cs"/>
          <w:b/>
          <w:bCs/>
          <w:rtl/>
        </w:rPr>
        <w:t>"שווי דירה מכסימלי"</w:t>
      </w:r>
      <w:r>
        <w:rPr>
          <w:rFonts w:hint="cs"/>
          <w:rtl/>
        </w:rPr>
        <w:t>).</w:t>
      </w:r>
      <w:r w:rsidR="00D20294">
        <w:rPr>
          <w:rFonts w:hint="cs"/>
          <w:rtl/>
        </w:rPr>
        <w:t xml:space="preserve"> </w:t>
      </w:r>
    </w:p>
    <w:p w14:paraId="696E0571" w14:textId="77777777" w:rsidR="006A051D" w:rsidRDefault="006A051D" w:rsidP="00A12C0A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  <w:b/>
          <w:bCs/>
          <w:u w:val="single"/>
        </w:rPr>
      </w:pPr>
      <w:r w:rsidRPr="006A051D">
        <w:rPr>
          <w:rFonts w:hint="cs"/>
          <w:b/>
          <w:bCs/>
          <w:u w:val="single"/>
          <w:rtl/>
        </w:rPr>
        <w:t>אופן ה</w:t>
      </w:r>
      <w:r w:rsidR="00D611DE">
        <w:rPr>
          <w:rFonts w:hint="cs"/>
          <w:b/>
          <w:bCs/>
          <w:u w:val="single"/>
          <w:rtl/>
        </w:rPr>
        <w:t>חישוב</w:t>
      </w:r>
      <w:r>
        <w:rPr>
          <w:rFonts w:hint="cs"/>
          <w:b/>
          <w:bCs/>
          <w:u w:val="single"/>
          <w:rtl/>
        </w:rPr>
        <w:t>:</w:t>
      </w:r>
    </w:p>
    <w:p w14:paraId="3CD3BF0E" w14:textId="77777777" w:rsidR="006A051D" w:rsidRPr="00A77E5A" w:rsidRDefault="00D611DE" w:rsidP="00676366">
      <w:pPr>
        <w:pStyle w:val="Heading2"/>
        <w:keepNext w:val="0"/>
        <w:numPr>
          <w:ilvl w:val="1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 w:rsidRPr="00A77E5A">
        <w:rPr>
          <w:rFonts w:hint="cs"/>
          <w:rtl/>
        </w:rPr>
        <w:t xml:space="preserve">ככלל, </w:t>
      </w:r>
      <w:r w:rsidR="00A12C0A" w:rsidRPr="00A77E5A">
        <w:rPr>
          <w:rFonts w:hint="cs"/>
          <w:rtl/>
        </w:rPr>
        <w:t>צבירה של</w:t>
      </w:r>
      <w:r w:rsidRPr="00A77E5A">
        <w:rPr>
          <w:rFonts w:hint="cs"/>
          <w:rtl/>
        </w:rPr>
        <w:t xml:space="preserve"> </w:t>
      </w:r>
      <w:r w:rsidR="00676366" w:rsidRPr="00A77E5A">
        <w:rPr>
          <w:rFonts w:hint="cs"/>
          <w:rtl/>
        </w:rPr>
        <w:t>20 שנות וותק</w:t>
      </w:r>
      <w:r w:rsidR="00A12C0A" w:rsidRPr="00A77E5A">
        <w:rPr>
          <w:rFonts w:hint="cs"/>
          <w:rtl/>
        </w:rPr>
        <w:t xml:space="preserve"> ליח</w:t>
      </w:r>
      <w:r w:rsidR="00A22702" w:rsidRPr="00A77E5A">
        <w:rPr>
          <w:rFonts w:hint="cs"/>
          <w:rtl/>
        </w:rPr>
        <w:t>י</w:t>
      </w:r>
      <w:r w:rsidR="00A12C0A" w:rsidRPr="00A77E5A">
        <w:rPr>
          <w:rFonts w:hint="cs"/>
          <w:rtl/>
        </w:rPr>
        <w:t>ד מזכה במחצית מ</w:t>
      </w:r>
      <w:r w:rsidRPr="00A77E5A">
        <w:rPr>
          <w:rFonts w:hint="cs"/>
          <w:rtl/>
        </w:rPr>
        <w:t>שווי דירה מכסימלי</w:t>
      </w:r>
      <w:r w:rsidR="00A22702" w:rsidRPr="00A77E5A">
        <w:rPr>
          <w:rFonts w:hint="cs"/>
          <w:rtl/>
        </w:rPr>
        <w:t xml:space="preserve"> ואילו צבירה של </w:t>
      </w:r>
      <w:r w:rsidR="00676366" w:rsidRPr="00A77E5A">
        <w:rPr>
          <w:rFonts w:hint="cs"/>
          <w:rtl/>
        </w:rPr>
        <w:t>40 שנות וותק</w:t>
      </w:r>
      <w:r w:rsidR="00A22702" w:rsidRPr="00A77E5A">
        <w:rPr>
          <w:rFonts w:hint="cs"/>
          <w:rtl/>
        </w:rPr>
        <w:t xml:space="preserve"> לבית אב מזכה בשווי דירה מכסימלי</w:t>
      </w:r>
      <w:r w:rsidR="00A12C0A" w:rsidRPr="00A77E5A">
        <w:rPr>
          <w:rFonts w:hint="cs"/>
          <w:rtl/>
        </w:rPr>
        <w:t>.</w:t>
      </w:r>
    </w:p>
    <w:p w14:paraId="2255515B" w14:textId="77777777" w:rsidR="000B42B6" w:rsidRDefault="000B42B6" w:rsidP="002412AE">
      <w:pPr>
        <w:pStyle w:val="Heading2"/>
        <w:keepNext w:val="0"/>
        <w:numPr>
          <w:ilvl w:val="1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 xml:space="preserve">יחיד אשר צבר </w:t>
      </w:r>
      <w:r w:rsidR="002412AE">
        <w:rPr>
          <w:rFonts w:hint="cs"/>
          <w:rtl/>
        </w:rPr>
        <w:t>20 שנות וותק</w:t>
      </w:r>
      <w:r>
        <w:rPr>
          <w:rFonts w:hint="cs"/>
          <w:rtl/>
        </w:rPr>
        <w:t xml:space="preserve"> ומעוניין ברישום מגרש על שמו, יבחר באחת מן החלופות הבאות:</w:t>
      </w:r>
    </w:p>
    <w:p w14:paraId="3E1EDEA9" w14:textId="77777777" w:rsidR="000B42B6" w:rsidRDefault="002412AE" w:rsidP="00E109F2">
      <w:pPr>
        <w:pStyle w:val="Heading2"/>
        <w:keepNext w:val="0"/>
        <w:numPr>
          <w:ilvl w:val="2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>המשך צבירת 4 שנות וותק נוספות עד ל</w:t>
      </w:r>
      <w:r w:rsidR="00260300">
        <w:rPr>
          <w:rFonts w:hint="cs"/>
          <w:rtl/>
        </w:rPr>
        <w:t>הגעה ל</w:t>
      </w:r>
      <w:r>
        <w:rPr>
          <w:rFonts w:hint="cs"/>
          <w:rtl/>
        </w:rPr>
        <w:t>וותק מכסימלי ליחיד</w:t>
      </w:r>
      <w:r w:rsidR="00E62D79">
        <w:rPr>
          <w:rFonts w:hint="cs"/>
          <w:rtl/>
        </w:rPr>
        <w:t xml:space="preserve"> (24</w:t>
      </w:r>
      <w:r w:rsidR="00AD5508">
        <w:rPr>
          <w:rFonts w:hint="cs"/>
          <w:rtl/>
        </w:rPr>
        <w:t xml:space="preserve"> </w:t>
      </w:r>
      <w:r w:rsidR="00E62D79">
        <w:rPr>
          <w:rFonts w:hint="cs"/>
          <w:rtl/>
        </w:rPr>
        <w:t xml:space="preserve">שנים שהן 60% </w:t>
      </w:r>
      <w:r w:rsidR="00AD5508">
        <w:rPr>
          <w:rFonts w:hint="cs"/>
          <w:rtl/>
        </w:rPr>
        <w:t>שווי דירה מכסימלי)</w:t>
      </w:r>
      <w:r>
        <w:rPr>
          <w:rFonts w:hint="cs"/>
          <w:rtl/>
        </w:rPr>
        <w:t xml:space="preserve"> </w:t>
      </w:r>
      <w:r w:rsidR="00AD5508">
        <w:rPr>
          <w:rFonts w:hint="cs"/>
          <w:rtl/>
        </w:rPr>
        <w:t>ו</w:t>
      </w:r>
      <w:r w:rsidR="000B42B6">
        <w:rPr>
          <w:rFonts w:hint="cs"/>
          <w:rtl/>
        </w:rPr>
        <w:t>רכיש</w:t>
      </w:r>
      <w:r w:rsidR="00AD5508">
        <w:rPr>
          <w:rFonts w:hint="cs"/>
          <w:rtl/>
        </w:rPr>
        <w:t>ת</w:t>
      </w:r>
      <w:r w:rsidR="000B42B6">
        <w:rPr>
          <w:rFonts w:hint="cs"/>
          <w:rtl/>
        </w:rPr>
        <w:t xml:space="preserve">  יתרת הזכויות בדירה </w:t>
      </w:r>
      <w:r w:rsidR="00E109F2">
        <w:rPr>
          <w:rFonts w:hint="cs"/>
          <w:rtl/>
        </w:rPr>
        <w:t xml:space="preserve">המסומנת לו לשיוך </w:t>
      </w:r>
      <w:r w:rsidR="000B42B6">
        <w:rPr>
          <w:rFonts w:hint="cs"/>
          <w:rtl/>
        </w:rPr>
        <w:t xml:space="preserve"> </w:t>
      </w:r>
      <w:r w:rsidR="00AD5508">
        <w:rPr>
          <w:rFonts w:hint="cs"/>
          <w:rtl/>
        </w:rPr>
        <w:t xml:space="preserve">על ידי </w:t>
      </w:r>
      <w:r w:rsidR="000B42B6">
        <w:rPr>
          <w:rFonts w:hint="cs"/>
          <w:rtl/>
        </w:rPr>
        <w:t xml:space="preserve">תשלום עבור ערכה השמאי </w:t>
      </w:r>
      <w:r w:rsidR="00AD5508">
        <w:rPr>
          <w:rFonts w:hint="cs"/>
          <w:rtl/>
        </w:rPr>
        <w:t xml:space="preserve">כפי שנקבע לה וזאת </w:t>
      </w:r>
      <w:r w:rsidR="000B42B6">
        <w:rPr>
          <w:rFonts w:hint="cs"/>
          <w:rtl/>
        </w:rPr>
        <w:t xml:space="preserve">בתנאי </w:t>
      </w:r>
      <w:r w:rsidR="00676366">
        <w:rPr>
          <w:rFonts w:hint="cs"/>
          <w:rtl/>
        </w:rPr>
        <w:t>תשלום של פריסה ל-</w:t>
      </w:r>
      <w:r w:rsidR="000B42B6">
        <w:rPr>
          <w:rFonts w:hint="cs"/>
          <w:rtl/>
        </w:rPr>
        <w:t>20 שנה.</w:t>
      </w:r>
      <w:r w:rsidR="00E62D79">
        <w:rPr>
          <w:rFonts w:hint="cs"/>
          <w:rtl/>
        </w:rPr>
        <w:t xml:space="preserve"> </w:t>
      </w:r>
    </w:p>
    <w:p w14:paraId="4150C1A0" w14:textId="77777777" w:rsidR="000B42B6" w:rsidRPr="00A77E5A" w:rsidRDefault="000B42B6" w:rsidP="00E109F2">
      <w:pPr>
        <w:pStyle w:val="Heading2"/>
        <w:keepNext w:val="0"/>
        <w:numPr>
          <w:ilvl w:val="2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 w:rsidRPr="00A77E5A">
        <w:rPr>
          <w:rFonts w:hint="cs"/>
          <w:rtl/>
        </w:rPr>
        <w:t xml:space="preserve">רישום המגרש על שמו בכפוף לרישום חוב לקיבוץ בשווי ההפרש בין ערכה השמאי של הדירה </w:t>
      </w:r>
      <w:r w:rsidR="00E109F2" w:rsidRPr="00A77E5A">
        <w:rPr>
          <w:rFonts w:hint="cs"/>
          <w:rtl/>
        </w:rPr>
        <w:t xml:space="preserve">המסומנת לו לבין </w:t>
      </w:r>
      <w:r w:rsidRPr="00A77E5A">
        <w:rPr>
          <w:rFonts w:hint="cs"/>
          <w:rtl/>
        </w:rPr>
        <w:t>ערך הוותק שלו</w:t>
      </w:r>
      <w:r w:rsidR="00343AED" w:rsidRPr="00A77E5A">
        <w:rPr>
          <w:rFonts w:hint="cs"/>
          <w:rtl/>
        </w:rPr>
        <w:t xml:space="preserve"> ביום 31.12.12</w:t>
      </w:r>
      <w:r w:rsidRPr="00A77E5A">
        <w:rPr>
          <w:rFonts w:hint="cs"/>
          <w:rtl/>
        </w:rPr>
        <w:t xml:space="preserve">. לאחר </w:t>
      </w:r>
      <w:r w:rsidR="00260300" w:rsidRPr="00A77E5A">
        <w:rPr>
          <w:rFonts w:hint="cs"/>
          <w:rtl/>
        </w:rPr>
        <w:t>אריכות ימיו של</w:t>
      </w:r>
      <w:r w:rsidRPr="00A77E5A">
        <w:rPr>
          <w:rFonts w:hint="cs"/>
          <w:rtl/>
        </w:rPr>
        <w:t xml:space="preserve"> החבר יוכלו יורשיו לבחור </w:t>
      </w:r>
      <w:r w:rsidR="00676366" w:rsidRPr="00A77E5A">
        <w:rPr>
          <w:rFonts w:hint="cs"/>
          <w:rtl/>
        </w:rPr>
        <w:t xml:space="preserve">האם </w:t>
      </w:r>
      <w:r w:rsidRPr="00A77E5A">
        <w:rPr>
          <w:rFonts w:hint="cs"/>
          <w:rtl/>
        </w:rPr>
        <w:t xml:space="preserve">לשלם את החוב או </w:t>
      </w:r>
      <w:r w:rsidR="00676366" w:rsidRPr="00A77E5A">
        <w:rPr>
          <w:rFonts w:hint="cs"/>
          <w:rtl/>
        </w:rPr>
        <w:t xml:space="preserve">לחילופין </w:t>
      </w:r>
      <w:r w:rsidRPr="00A77E5A">
        <w:rPr>
          <w:rFonts w:hint="cs"/>
          <w:rtl/>
        </w:rPr>
        <w:t>למכור את החלק לו הנם זכאים בדירה לקיבוץ או לאדם אחר, בהתאם לתנאי השוק.</w:t>
      </w:r>
    </w:p>
    <w:p w14:paraId="5220F4DC" w14:textId="77777777" w:rsidR="008514EA" w:rsidRDefault="008514EA" w:rsidP="008514EA">
      <w:pPr>
        <w:pStyle w:val="Heading2"/>
        <w:keepNext w:val="0"/>
        <w:numPr>
          <w:ilvl w:val="0"/>
          <w:numId w:val="0"/>
        </w:numPr>
        <w:tabs>
          <w:tab w:val="left" w:pos="8312"/>
        </w:tabs>
        <w:spacing w:before="0"/>
        <w:ind w:left="1361" w:right="0" w:hanging="511"/>
        <w:rPr>
          <w:rFonts w:hint="cs"/>
          <w:rtl/>
        </w:rPr>
      </w:pPr>
    </w:p>
    <w:p w14:paraId="555E7EAD" w14:textId="77777777" w:rsidR="008514EA" w:rsidRDefault="008514EA" w:rsidP="008514EA">
      <w:pPr>
        <w:pStyle w:val="Heading2"/>
        <w:keepNext w:val="0"/>
        <w:numPr>
          <w:ilvl w:val="0"/>
          <w:numId w:val="0"/>
        </w:numPr>
        <w:tabs>
          <w:tab w:val="left" w:pos="8312"/>
        </w:tabs>
        <w:spacing w:before="0"/>
        <w:ind w:left="1361" w:right="0" w:hanging="511"/>
        <w:rPr>
          <w:rFonts w:hint="cs"/>
        </w:rPr>
      </w:pPr>
    </w:p>
    <w:p w14:paraId="252E9C20" w14:textId="77777777" w:rsidR="008B451E" w:rsidRPr="00AD35BE" w:rsidRDefault="008B451E" w:rsidP="00260300">
      <w:pPr>
        <w:pStyle w:val="Heading2"/>
        <w:keepNext w:val="0"/>
        <w:numPr>
          <w:ilvl w:val="1"/>
          <w:numId w:val="2"/>
        </w:numPr>
        <w:tabs>
          <w:tab w:val="left" w:pos="8312"/>
        </w:tabs>
        <w:spacing w:before="0"/>
        <w:ind w:right="0"/>
      </w:pPr>
      <w:r>
        <w:rPr>
          <w:rtl/>
        </w:rPr>
        <w:lastRenderedPageBreak/>
        <w:t>בכפוף ל</w:t>
      </w:r>
      <w:r>
        <w:rPr>
          <w:rFonts w:hint="cs"/>
          <w:rtl/>
        </w:rPr>
        <w:t xml:space="preserve">רישום שעבוד על </w:t>
      </w:r>
      <w:r w:rsidR="00260300">
        <w:rPr>
          <w:rFonts w:hint="cs"/>
          <w:rtl/>
        </w:rPr>
        <w:t>זכויותיהם ב</w:t>
      </w:r>
      <w:r>
        <w:rPr>
          <w:rFonts w:hint="cs"/>
          <w:rtl/>
        </w:rPr>
        <w:t>מגרש המסומן להם,</w:t>
      </w:r>
      <w:r w:rsidRPr="00AD35BE">
        <w:rPr>
          <w:rtl/>
        </w:rPr>
        <w:t xml:space="preserve"> </w:t>
      </w:r>
      <w:r w:rsidR="009775BA">
        <w:rPr>
          <w:rFonts w:hint="cs"/>
          <w:rtl/>
        </w:rPr>
        <w:t>כאמור</w:t>
      </w:r>
      <w:r>
        <w:rPr>
          <w:rFonts w:hint="cs"/>
          <w:rtl/>
        </w:rPr>
        <w:t xml:space="preserve"> בסעיף 12 להסדר השיוך המפורט</w:t>
      </w:r>
      <w:r w:rsidRPr="00AD35BE">
        <w:rPr>
          <w:rtl/>
        </w:rPr>
        <w:t>, יוכל</w:t>
      </w:r>
      <w:r>
        <w:rPr>
          <w:rFonts w:hint="cs"/>
          <w:rtl/>
        </w:rPr>
        <w:t>ו</w:t>
      </w:r>
      <w:r w:rsidRPr="00AD35BE">
        <w:rPr>
          <w:rtl/>
        </w:rPr>
        <w:t xml:space="preserve"> </w:t>
      </w:r>
      <w:r w:rsidR="000B42B6" w:rsidRPr="00AD35BE">
        <w:rPr>
          <w:rtl/>
        </w:rPr>
        <w:t>חבר</w:t>
      </w:r>
      <w:r w:rsidR="00676366">
        <w:rPr>
          <w:rFonts w:hint="cs"/>
          <w:rtl/>
        </w:rPr>
        <w:t>/</w:t>
      </w:r>
      <w:r w:rsidR="000B42B6" w:rsidRPr="00AD35BE">
        <w:rPr>
          <w:rtl/>
        </w:rPr>
        <w:t xml:space="preserve">ים </w:t>
      </w:r>
      <w:r w:rsidRPr="00AD35BE">
        <w:rPr>
          <w:rtl/>
        </w:rPr>
        <w:t>לרשום את דירת המגורים של</w:t>
      </w:r>
      <w:r w:rsidR="00676366">
        <w:rPr>
          <w:rFonts w:hint="cs"/>
          <w:rtl/>
        </w:rPr>
        <w:t>ו/</w:t>
      </w:r>
      <w:r w:rsidRPr="00AD35BE">
        <w:rPr>
          <w:rtl/>
        </w:rPr>
        <w:t>הם על שמ</w:t>
      </w:r>
      <w:r w:rsidR="00676366">
        <w:rPr>
          <w:rFonts w:hint="cs"/>
          <w:rtl/>
        </w:rPr>
        <w:t>ו/</w:t>
      </w:r>
      <w:r w:rsidRPr="00AD35BE">
        <w:rPr>
          <w:rtl/>
        </w:rPr>
        <w:t>ם גם אם טרם צבר</w:t>
      </w:r>
      <w:r w:rsidR="00676366">
        <w:rPr>
          <w:rFonts w:hint="cs"/>
          <w:rtl/>
        </w:rPr>
        <w:t>/</w:t>
      </w:r>
      <w:r>
        <w:rPr>
          <w:rFonts w:hint="cs"/>
          <w:rtl/>
        </w:rPr>
        <w:t xml:space="preserve">ו וותק מכסימלי </w:t>
      </w:r>
      <w:r w:rsidR="00676366">
        <w:rPr>
          <w:rFonts w:hint="cs"/>
          <w:rtl/>
        </w:rPr>
        <w:t>(ביחס ל</w:t>
      </w:r>
      <w:r>
        <w:rPr>
          <w:rFonts w:hint="cs"/>
          <w:rtl/>
        </w:rPr>
        <w:t>בית אב</w:t>
      </w:r>
      <w:r w:rsidR="00676366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Pr="00AD35BE">
        <w:rPr>
          <w:rtl/>
        </w:rPr>
        <w:t xml:space="preserve">או </w:t>
      </w:r>
      <w:r w:rsidR="00676366">
        <w:rPr>
          <w:rFonts w:hint="cs"/>
          <w:rtl/>
        </w:rPr>
        <w:t xml:space="preserve">אם טרם </w:t>
      </w:r>
      <w:r w:rsidRPr="00AD35BE">
        <w:rPr>
          <w:rtl/>
        </w:rPr>
        <w:t>רכש</w:t>
      </w:r>
      <w:r>
        <w:rPr>
          <w:rFonts w:hint="cs"/>
          <w:rtl/>
        </w:rPr>
        <w:t>ו</w:t>
      </w:r>
      <w:r w:rsidRPr="00AD35BE">
        <w:rPr>
          <w:rtl/>
        </w:rPr>
        <w:t xml:space="preserve"> את מלוא הזכויות בדירה</w:t>
      </w:r>
      <w:r w:rsidR="000B42B6">
        <w:rPr>
          <w:rFonts w:hint="cs"/>
          <w:rtl/>
        </w:rPr>
        <w:t xml:space="preserve"> </w:t>
      </w:r>
      <w:r w:rsidR="00676366">
        <w:rPr>
          <w:rFonts w:hint="cs"/>
          <w:rtl/>
        </w:rPr>
        <w:t xml:space="preserve">(ביחס ליחיד) </w:t>
      </w:r>
      <w:r w:rsidRPr="00AD35BE">
        <w:rPr>
          <w:rtl/>
        </w:rPr>
        <w:t xml:space="preserve">ולהמשיך ולצבור שנות וותק עד </w:t>
      </w:r>
      <w:r>
        <w:rPr>
          <w:rFonts w:hint="cs"/>
          <w:rtl/>
        </w:rPr>
        <w:t>הגעתם לשיעור</w:t>
      </w:r>
      <w:r w:rsidRPr="00AD35BE">
        <w:rPr>
          <w:rtl/>
        </w:rPr>
        <w:t xml:space="preserve"> הוותק המכסימלי.</w:t>
      </w:r>
    </w:p>
    <w:p w14:paraId="082832F9" w14:textId="77777777" w:rsidR="008514EA" w:rsidRDefault="008514EA" w:rsidP="002C6668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>חבר אשר חברותו תיפסק שלא עקב פטירה בטרם השלים את צבירת מלוא הוותק המז</w:t>
      </w:r>
      <w:r w:rsidR="000C160B">
        <w:rPr>
          <w:rFonts w:hint="cs"/>
          <w:rtl/>
        </w:rPr>
        <w:t>כה, יחויב בתשלום יתרת החוב, כתנאי להעברת הזכויות בנכס.</w:t>
      </w:r>
    </w:p>
    <w:p w14:paraId="0938288B" w14:textId="77777777" w:rsidR="00A22702" w:rsidRDefault="00A22702" w:rsidP="00D20294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 w:rsidRPr="00A22702">
        <w:rPr>
          <w:rFonts w:hint="cs"/>
          <w:rtl/>
        </w:rPr>
        <w:t>ב</w:t>
      </w:r>
      <w:r w:rsidR="00D20294">
        <w:rPr>
          <w:rFonts w:hint="cs"/>
          <w:rtl/>
        </w:rPr>
        <w:t xml:space="preserve">ית אב </w:t>
      </w:r>
      <w:r w:rsidRPr="00A22702">
        <w:rPr>
          <w:rFonts w:hint="cs"/>
          <w:rtl/>
        </w:rPr>
        <w:t xml:space="preserve"> אשר צבר</w:t>
      </w:r>
      <w:r w:rsidR="00A77E5A">
        <w:rPr>
          <w:rFonts w:hint="cs"/>
          <w:rtl/>
        </w:rPr>
        <w:t>ו</w:t>
      </w:r>
      <w:r w:rsidRPr="00A22702">
        <w:rPr>
          <w:rFonts w:hint="cs"/>
          <w:rtl/>
        </w:rPr>
        <w:t xml:space="preserve"> </w:t>
      </w:r>
      <w:r w:rsidR="008B451E">
        <w:rPr>
          <w:rFonts w:hint="cs"/>
          <w:rtl/>
        </w:rPr>
        <w:t xml:space="preserve">יחד </w:t>
      </w:r>
      <w:r w:rsidRPr="00A22702">
        <w:rPr>
          <w:rFonts w:hint="cs"/>
          <w:rtl/>
        </w:rPr>
        <w:t xml:space="preserve">וותק מכסימלי </w:t>
      </w:r>
      <w:r w:rsidR="008B451E">
        <w:rPr>
          <w:rFonts w:hint="cs"/>
          <w:rtl/>
        </w:rPr>
        <w:t xml:space="preserve"> </w:t>
      </w:r>
      <w:r w:rsidRPr="00A22702">
        <w:rPr>
          <w:rFonts w:hint="cs"/>
          <w:rtl/>
        </w:rPr>
        <w:t>ו</w:t>
      </w:r>
      <w:r w:rsidR="00D20294">
        <w:rPr>
          <w:rFonts w:hint="cs"/>
          <w:rtl/>
        </w:rPr>
        <w:t>אשר ערך הדירה ה</w:t>
      </w:r>
      <w:r w:rsidRPr="00A22702">
        <w:rPr>
          <w:rFonts w:hint="cs"/>
          <w:rtl/>
        </w:rPr>
        <w:t>מסומנת להם במסגרת שיוך הדירות נמוך משווי דירה מכסימלי, לא יהיו זכאים להפרש שבין ערך דירה מכסימלי לערך דירתם.</w:t>
      </w:r>
    </w:p>
    <w:p w14:paraId="4A7804CF" w14:textId="77777777" w:rsidR="009775BA" w:rsidRDefault="009775BA" w:rsidP="00EC312F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right="0"/>
        <w:rPr>
          <w:rFonts w:hint="cs"/>
        </w:rPr>
      </w:pPr>
      <w:r>
        <w:rPr>
          <w:rFonts w:hint="cs"/>
          <w:rtl/>
        </w:rPr>
        <w:t>חבר אשר נפטר חו"ח לאח</w:t>
      </w:r>
      <w:r w:rsidR="00D173B0">
        <w:rPr>
          <w:rFonts w:hint="cs"/>
          <w:rtl/>
        </w:rPr>
        <w:t>ר היום הקובע וטרם הגעתו לגיל 65</w:t>
      </w:r>
      <w:r>
        <w:rPr>
          <w:rFonts w:hint="cs"/>
          <w:rtl/>
        </w:rPr>
        <w:t xml:space="preserve"> ולא צבר את הוותק המכסימלי ליחיד, תחושב זכאותו כאילו המשיכה להיצבר עד ל</w:t>
      </w:r>
      <w:r w:rsidR="00972E58">
        <w:rPr>
          <w:rFonts w:hint="cs"/>
          <w:rtl/>
        </w:rPr>
        <w:t xml:space="preserve">מועד בו היה </w:t>
      </w:r>
      <w:smartTag w:uri="urn:schemas-microsoft-com:office:smarttags" w:element="PersonName">
        <w:r w:rsidR="00972E58">
          <w:rPr>
            <w:rFonts w:hint="cs"/>
            <w:rtl/>
          </w:rPr>
          <w:t>מגי</w:t>
        </w:r>
      </w:smartTag>
      <w:r w:rsidR="00972E58">
        <w:rPr>
          <w:rFonts w:hint="cs"/>
          <w:rtl/>
        </w:rPr>
        <w:t>ע</w:t>
      </w:r>
      <w:r>
        <w:rPr>
          <w:rFonts w:hint="cs"/>
          <w:rtl/>
        </w:rPr>
        <w:t xml:space="preserve"> לגיל 65 במידה והיה בחיים</w:t>
      </w:r>
      <w:r w:rsidR="00972E58">
        <w:rPr>
          <w:rFonts w:hint="cs"/>
          <w:rtl/>
        </w:rPr>
        <w:t>.</w:t>
      </w:r>
    </w:p>
    <w:p w14:paraId="795D4865" w14:textId="77777777" w:rsidR="00D173B0" w:rsidRDefault="00D173B0" w:rsidP="00D173B0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left="357" w:right="0" w:hanging="357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חברים אשר יהיו מעוניינים בכך, יוכלו לוותר על דירתם הנוכחית ולקבל תמורתה סכום כספי בשווי דירה מכסימלי לשם בניית בית חדש במגרש לא מבונה. הבנייה </w:t>
      </w:r>
      <w:r w:rsidR="00260300">
        <w:rPr>
          <w:rFonts w:hint="cs"/>
          <w:rtl/>
          <w:lang w:eastAsia="en-US"/>
        </w:rPr>
        <w:t>תיעשה בכ</w:t>
      </w:r>
      <w:r>
        <w:rPr>
          <w:rFonts w:hint="cs"/>
          <w:rtl/>
          <w:lang w:eastAsia="en-US"/>
        </w:rPr>
        <w:t>פוף להחלטות הקיבוץ שהתקבלו ו/או יתקבלו לעניין זה.</w:t>
      </w:r>
    </w:p>
    <w:p w14:paraId="0AAF4AAC" w14:textId="77777777" w:rsidR="009320B3" w:rsidRPr="002758DF" w:rsidRDefault="009320B3" w:rsidP="00676366">
      <w:pPr>
        <w:pStyle w:val="Heading2"/>
        <w:keepNext w:val="0"/>
        <w:numPr>
          <w:ilvl w:val="0"/>
          <w:numId w:val="2"/>
        </w:numPr>
        <w:tabs>
          <w:tab w:val="left" w:pos="8312"/>
        </w:tabs>
        <w:spacing w:before="0"/>
        <w:ind w:left="357" w:right="0" w:hanging="357"/>
        <w:rPr>
          <w:rFonts w:hint="cs"/>
          <w:rtl/>
          <w:lang w:eastAsia="en-US"/>
        </w:rPr>
      </w:pPr>
      <w:r w:rsidRPr="002758DF">
        <w:rPr>
          <w:rFonts w:hint="cs"/>
          <w:rtl/>
          <w:lang w:eastAsia="en-US"/>
        </w:rPr>
        <w:t>אין בהחלטה זו כדי ליצור זכויות לחברי</w:t>
      </w:r>
      <w:r>
        <w:rPr>
          <w:rFonts w:hint="cs"/>
          <w:rtl/>
          <w:lang w:eastAsia="en-US"/>
        </w:rPr>
        <w:t xml:space="preserve"> הקיבוץ ו/או יורשיהם ו/או לגורם</w:t>
      </w:r>
      <w:r w:rsidRPr="002758DF">
        <w:rPr>
          <w:rFonts w:hint="cs"/>
          <w:rtl/>
          <w:lang w:eastAsia="en-US"/>
        </w:rPr>
        <w:t xml:space="preserve"> כלשהו, עד למועד בו יושלם בפועל תהליך שיוך הדירות,</w:t>
      </w:r>
      <w:r w:rsidR="00135EF5">
        <w:rPr>
          <w:rFonts w:hint="cs"/>
          <w:rtl/>
          <w:lang w:eastAsia="en-US"/>
        </w:rPr>
        <w:t xml:space="preserve"> </w:t>
      </w:r>
      <w:r w:rsidRPr="002758DF">
        <w:rPr>
          <w:rFonts w:hint="cs"/>
          <w:rtl/>
          <w:lang w:eastAsia="en-US"/>
        </w:rPr>
        <w:t>בדרך של חתימת הסכמי חכירה בין חברי הקיבוץ ובין מינהל מקרקעי ישראל ביחס לדירות המגורים בקיבוץ.</w:t>
      </w:r>
    </w:p>
    <w:p w14:paraId="01D06541" w14:textId="77777777" w:rsidR="00C12D38" w:rsidRDefault="00C12D38" w:rsidP="00676366">
      <w:pPr>
        <w:pStyle w:val="Heading2"/>
        <w:keepNext w:val="0"/>
        <w:numPr>
          <w:ilvl w:val="0"/>
          <w:numId w:val="0"/>
        </w:numPr>
        <w:tabs>
          <w:tab w:val="left" w:pos="8312"/>
        </w:tabs>
        <w:ind w:left="1361" w:right="0" w:hanging="511"/>
        <w:jc w:val="center"/>
        <w:rPr>
          <w:rFonts w:hint="cs"/>
          <w:rtl/>
          <w:lang w:eastAsia="en-US"/>
        </w:rPr>
      </w:pPr>
      <w:r w:rsidRPr="002758DF">
        <w:rPr>
          <w:rFonts w:hint="cs"/>
          <w:rtl/>
          <w:lang w:eastAsia="en-US"/>
        </w:rPr>
        <w:t xml:space="preserve"> - סוף </w:t>
      </w:r>
      <w:r w:rsidR="005D4628">
        <w:rPr>
          <w:rtl/>
          <w:lang w:eastAsia="en-US"/>
        </w:rPr>
        <w:t>–</w:t>
      </w:r>
      <w:r w:rsidRPr="00C12D38">
        <w:rPr>
          <w:rFonts w:hint="cs"/>
          <w:rtl/>
          <w:lang w:eastAsia="en-US"/>
        </w:rPr>
        <w:t xml:space="preserve"> </w:t>
      </w:r>
    </w:p>
    <w:p w14:paraId="32C92E01" w14:textId="77777777" w:rsidR="00526CE2" w:rsidRDefault="00526CE2" w:rsidP="00676366">
      <w:pPr>
        <w:pStyle w:val="Heading2"/>
        <w:keepNext w:val="0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6AF6A977" w14:textId="77777777" w:rsidR="00526CE2" w:rsidRDefault="00526CE2" w:rsidP="00676366">
      <w:pPr>
        <w:pStyle w:val="Heading2"/>
        <w:keepNext w:val="0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13D0278E" w14:textId="77777777" w:rsidR="00526CE2" w:rsidRDefault="00526CE2" w:rsidP="00676366">
      <w:pPr>
        <w:pStyle w:val="Heading2"/>
        <w:keepNext w:val="0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338A26AA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55FA0473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73898E8F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7F2EFB88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48748CB6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3A470925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5236A0EA" w14:textId="77777777" w:rsidR="00676366" w:rsidRDefault="00676366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rtl/>
          <w:lang w:eastAsia="en-US"/>
        </w:rPr>
      </w:pPr>
    </w:p>
    <w:p w14:paraId="14C80DFF" w14:textId="77777777" w:rsidR="005D4628" w:rsidRPr="005D4628" w:rsidRDefault="005D4628" w:rsidP="006A3584">
      <w:pPr>
        <w:pStyle w:val="Heading2"/>
        <w:numPr>
          <w:ilvl w:val="0"/>
          <w:numId w:val="0"/>
        </w:numPr>
        <w:tabs>
          <w:tab w:val="left" w:pos="8312"/>
        </w:tabs>
        <w:ind w:left="1361" w:right="0" w:hanging="511"/>
        <w:jc w:val="left"/>
        <w:rPr>
          <w:rFonts w:hint="cs"/>
          <w:sz w:val="16"/>
          <w:szCs w:val="16"/>
          <w:lang w:eastAsia="en-US"/>
        </w:rPr>
      </w:pPr>
      <w:r w:rsidRPr="005D4628">
        <w:rPr>
          <w:sz w:val="16"/>
          <w:szCs w:val="16"/>
          <w:rtl/>
          <w:lang w:eastAsia="en-US"/>
        </w:rPr>
        <w:fldChar w:fldCharType="begin"/>
      </w:r>
      <w:r w:rsidRPr="005D4628">
        <w:rPr>
          <w:sz w:val="16"/>
          <w:szCs w:val="16"/>
          <w:rtl/>
          <w:lang w:eastAsia="en-US"/>
        </w:rPr>
        <w:instrText xml:space="preserve"> </w:instrText>
      </w:r>
      <w:r w:rsidRPr="005D4628">
        <w:rPr>
          <w:rFonts w:hint="cs"/>
          <w:sz w:val="16"/>
          <w:szCs w:val="16"/>
          <w:lang w:eastAsia="en-US"/>
        </w:rPr>
        <w:instrText>FILENAME  \p  \* MERGEFORMAT</w:instrText>
      </w:r>
      <w:r w:rsidRPr="005D4628">
        <w:rPr>
          <w:sz w:val="16"/>
          <w:szCs w:val="16"/>
          <w:rtl/>
          <w:lang w:eastAsia="en-US"/>
        </w:rPr>
        <w:instrText xml:space="preserve"> </w:instrText>
      </w:r>
      <w:r w:rsidRPr="005D4628">
        <w:rPr>
          <w:sz w:val="16"/>
          <w:szCs w:val="16"/>
          <w:rtl/>
          <w:lang w:eastAsia="en-US"/>
        </w:rPr>
        <w:fldChar w:fldCharType="separate"/>
      </w:r>
      <w:r w:rsidR="00955BFA">
        <w:rPr>
          <w:noProof/>
          <w:sz w:val="16"/>
          <w:szCs w:val="16"/>
          <w:lang w:eastAsia="en-US"/>
        </w:rPr>
        <w:t>W</w:t>
      </w:r>
      <w:r w:rsidR="00955BFA">
        <w:rPr>
          <w:noProof/>
          <w:sz w:val="16"/>
          <w:szCs w:val="16"/>
          <w:rtl/>
          <w:lang w:eastAsia="en-US"/>
        </w:rPr>
        <w:t>:\קיבוצים\כפר חרוב\שיוך דירות\הסדר מפורט\נספחי הסדר שיוך\נספח יא- ותק מזכה לשיוך דירות - 27.12.12.</w:t>
      </w:r>
      <w:r w:rsidR="00955BFA">
        <w:rPr>
          <w:noProof/>
          <w:sz w:val="16"/>
          <w:szCs w:val="16"/>
          <w:lang w:eastAsia="en-US"/>
        </w:rPr>
        <w:t>doc</w:t>
      </w:r>
      <w:r w:rsidRPr="005D4628">
        <w:rPr>
          <w:sz w:val="16"/>
          <w:szCs w:val="16"/>
          <w:rtl/>
          <w:lang w:eastAsia="en-US"/>
        </w:rPr>
        <w:fldChar w:fldCharType="end"/>
      </w:r>
    </w:p>
    <w:sectPr w:rsidR="005D4628" w:rsidRPr="005D4628" w:rsidSect="002400BC">
      <w:headerReference w:type="default" r:id="rId7"/>
      <w:footerReference w:type="even" r:id="rId8"/>
      <w:footerReference w:type="default" r:id="rId9"/>
      <w:pgSz w:w="11906" w:h="16838"/>
      <w:pgMar w:top="1276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55F8" w14:textId="77777777" w:rsidR="00B43EE0" w:rsidRDefault="00B43EE0">
      <w:r>
        <w:separator/>
      </w:r>
    </w:p>
  </w:endnote>
  <w:endnote w:type="continuationSeparator" w:id="0">
    <w:p w14:paraId="47C466FA" w14:textId="77777777" w:rsidR="00B43EE0" w:rsidRDefault="00B4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David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54DC" w14:textId="77777777" w:rsidR="000C160B" w:rsidRDefault="000C160B" w:rsidP="00E123B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1DE4A9A" w14:textId="77777777" w:rsidR="000C160B" w:rsidRDefault="000C160B" w:rsidP="00E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847" w14:textId="77777777" w:rsidR="000C160B" w:rsidRDefault="000C160B" w:rsidP="00E123B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68557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7AD3A932" w14:textId="77777777" w:rsidR="000C160B" w:rsidRPr="00EF3B1D" w:rsidRDefault="000C160B" w:rsidP="00EE2911">
    <w:pPr>
      <w:pStyle w:val="Footer"/>
      <w:ind w:right="360"/>
      <w:jc w:val="center"/>
      <w:rPr>
        <w:rFonts w:cs="David" w:hint="cs"/>
        <w:b/>
        <w:bCs/>
        <w:sz w:val="36"/>
        <w:szCs w:val="36"/>
      </w:rPr>
    </w:pPr>
  </w:p>
  <w:p w14:paraId="250EE637" w14:textId="77777777" w:rsidR="000C160B" w:rsidRPr="00C56302" w:rsidRDefault="000C160B" w:rsidP="00E123BE">
    <w:pPr>
      <w:pStyle w:val="Footer"/>
      <w:ind w:right="360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B312" w14:textId="77777777" w:rsidR="00B43EE0" w:rsidRDefault="00B43EE0">
      <w:r>
        <w:separator/>
      </w:r>
    </w:p>
  </w:footnote>
  <w:footnote w:type="continuationSeparator" w:id="0">
    <w:p w14:paraId="2DEF225B" w14:textId="77777777" w:rsidR="00B43EE0" w:rsidRDefault="00B4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C457" w14:textId="77777777" w:rsidR="000C160B" w:rsidRPr="002400BC" w:rsidRDefault="000C160B" w:rsidP="00F71C0A">
    <w:pPr>
      <w:pStyle w:val="Header"/>
      <w:jc w:val="center"/>
      <w:rPr>
        <w:rFonts w:cs="David" w:hint="cs"/>
        <w:sz w:val="22"/>
        <w:szCs w:val="22"/>
        <w:rtl/>
      </w:rPr>
    </w:pPr>
    <w:r w:rsidRPr="002400BC">
      <w:rPr>
        <w:rFonts w:cs="David" w:hint="cs"/>
        <w:sz w:val="22"/>
        <w:szCs w:val="22"/>
        <w:rtl/>
      </w:rPr>
      <w:t xml:space="preserve">קיבוץ כפר חרוב </w:t>
    </w:r>
  </w:p>
  <w:p w14:paraId="1FCD26E2" w14:textId="77777777" w:rsidR="000C160B" w:rsidRPr="002400BC" w:rsidRDefault="000C160B" w:rsidP="00915841">
    <w:pPr>
      <w:pStyle w:val="Header"/>
      <w:jc w:val="center"/>
      <w:rPr>
        <w:rFonts w:cs="David" w:hint="cs"/>
        <w:sz w:val="22"/>
        <w:szCs w:val="22"/>
      </w:rPr>
    </w:pPr>
    <w:r w:rsidRPr="002400BC">
      <w:rPr>
        <w:rFonts w:cs="David" w:hint="cs"/>
        <w:sz w:val="22"/>
        <w:szCs w:val="22"/>
        <w:rtl/>
      </w:rPr>
      <w:t xml:space="preserve">טיוטה </w:t>
    </w:r>
    <w:r w:rsidRPr="002400BC">
      <w:rPr>
        <w:rFonts w:cs="David"/>
        <w:sz w:val="22"/>
        <w:szCs w:val="22"/>
        <w:rtl/>
      </w:rPr>
      <w:t>–</w:t>
    </w:r>
    <w:r w:rsidRPr="002400BC">
      <w:rPr>
        <w:rFonts w:cs="David" w:hint="cs"/>
        <w:sz w:val="22"/>
        <w:szCs w:val="22"/>
        <w:rtl/>
      </w:rPr>
      <w:t xml:space="preserve"> </w:t>
    </w:r>
    <w:r w:rsidR="00915841">
      <w:rPr>
        <w:rFonts w:cs="David" w:hint="cs"/>
        <w:sz w:val="22"/>
        <w:szCs w:val="22"/>
        <w:rtl/>
      </w:rPr>
      <w:t>27</w:t>
    </w:r>
    <w:r>
      <w:rPr>
        <w:rFonts w:cs="David" w:hint="cs"/>
        <w:sz w:val="22"/>
        <w:szCs w:val="22"/>
        <w:rtl/>
      </w:rPr>
      <w:t>.12.12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773BA"/>
    <w:multiLevelType w:val="hybridMultilevel"/>
    <w:tmpl w:val="6D8E7B62"/>
    <w:lvl w:ilvl="0" w:tplc="C4EE51E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55DF1"/>
    <w:multiLevelType w:val="multilevel"/>
    <w:tmpl w:val="37B6A512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70968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F46A5C"/>
    <w:multiLevelType w:val="multilevel"/>
    <w:tmpl w:val="A22606F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right="340" w:hanging="340"/>
      </w:pPr>
      <w:rPr>
        <w:b w:val="0"/>
        <w:bCs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361"/>
        </w:tabs>
        <w:ind w:left="1361" w:right="851" w:hanging="511"/>
      </w:pPr>
      <w:rPr>
        <w:lang w:bidi="he-IL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right="1531" w:hanging="68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4" w15:restartNumberingAfterBreak="0">
    <w:nsid w:val="65E54890"/>
    <w:multiLevelType w:val="multilevel"/>
    <w:tmpl w:val="4F4A1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David" w:hint="default"/>
        <w:b w:val="0"/>
        <w:b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76CE08DA"/>
    <w:multiLevelType w:val="multilevel"/>
    <w:tmpl w:val="98B2658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BC32DB6"/>
    <w:multiLevelType w:val="multilevel"/>
    <w:tmpl w:val="C65891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David" w:hint="default"/>
        <w:sz w:val="24"/>
        <w:szCs w:val="24"/>
      </w:rPr>
    </w:lvl>
    <w:lvl w:ilvl="1">
      <w:start w:val="1"/>
      <w:numFmt w:val="decimal"/>
      <w:lvlText w:val="5.%2"/>
      <w:lvlJc w:val="left"/>
      <w:pPr>
        <w:tabs>
          <w:tab w:val="num" w:pos="386"/>
        </w:tabs>
        <w:ind w:left="386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772"/>
        </w:tabs>
        <w:ind w:left="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4"/>
        </w:tabs>
        <w:ind w:left="1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0"/>
        </w:tabs>
        <w:ind w:left="1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96"/>
        </w:tabs>
        <w:ind w:left="1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2"/>
        </w:tabs>
        <w:ind w:left="1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8"/>
        </w:tabs>
        <w:ind w:left="2008" w:hanging="1800"/>
      </w:pPr>
      <w:rPr>
        <w:rFonts w:hint="default"/>
      </w:rPr>
    </w:lvl>
  </w:abstractNum>
  <w:num w:numId="1" w16cid:durableId="1037269053">
    <w:abstractNumId w:val="3"/>
  </w:num>
  <w:num w:numId="2" w16cid:durableId="334068202">
    <w:abstractNumId w:val="5"/>
  </w:num>
  <w:num w:numId="3" w16cid:durableId="1698236358">
    <w:abstractNumId w:val="1"/>
  </w:num>
  <w:num w:numId="4" w16cid:durableId="1964146262">
    <w:abstractNumId w:val="2"/>
  </w:num>
  <w:num w:numId="5" w16cid:durableId="2094154981">
    <w:abstractNumId w:val="6"/>
  </w:num>
  <w:num w:numId="6" w16cid:durableId="1374428117">
    <w:abstractNumId w:val="4"/>
  </w:num>
  <w:num w:numId="7" w16cid:durableId="1576625093">
    <w:abstractNumId w:val="3"/>
  </w:num>
  <w:num w:numId="8" w16cid:durableId="1512528884">
    <w:abstractNumId w:val="3"/>
  </w:num>
  <w:num w:numId="9" w16cid:durableId="1642348390">
    <w:abstractNumId w:val="3"/>
  </w:num>
  <w:num w:numId="10" w16cid:durableId="1853834279">
    <w:abstractNumId w:val="0"/>
  </w:num>
  <w:num w:numId="11" w16cid:durableId="1296990184">
    <w:abstractNumId w:val="3"/>
  </w:num>
  <w:num w:numId="12" w16cid:durableId="991981624">
    <w:abstractNumId w:val="3"/>
  </w:num>
  <w:num w:numId="13" w16cid:durableId="138910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278"/>
    <w:rsid w:val="00000389"/>
    <w:rsid w:val="00007BA3"/>
    <w:rsid w:val="00010103"/>
    <w:rsid w:val="00010265"/>
    <w:rsid w:val="00020FD7"/>
    <w:rsid w:val="00023B3B"/>
    <w:rsid w:val="00024BA2"/>
    <w:rsid w:val="0003236D"/>
    <w:rsid w:val="00033FC1"/>
    <w:rsid w:val="00040631"/>
    <w:rsid w:val="00044A02"/>
    <w:rsid w:val="000520C7"/>
    <w:rsid w:val="00053F5A"/>
    <w:rsid w:val="00057A4E"/>
    <w:rsid w:val="00066E8B"/>
    <w:rsid w:val="00070D26"/>
    <w:rsid w:val="00074301"/>
    <w:rsid w:val="00081566"/>
    <w:rsid w:val="00082ACB"/>
    <w:rsid w:val="00083214"/>
    <w:rsid w:val="000845C1"/>
    <w:rsid w:val="000917D3"/>
    <w:rsid w:val="00095766"/>
    <w:rsid w:val="00096D8F"/>
    <w:rsid w:val="000A3540"/>
    <w:rsid w:val="000B42B6"/>
    <w:rsid w:val="000B4317"/>
    <w:rsid w:val="000B4B22"/>
    <w:rsid w:val="000B51CC"/>
    <w:rsid w:val="000B7E54"/>
    <w:rsid w:val="000C060A"/>
    <w:rsid w:val="000C06E1"/>
    <w:rsid w:val="000C160B"/>
    <w:rsid w:val="000C28C3"/>
    <w:rsid w:val="000C2C66"/>
    <w:rsid w:val="000C3852"/>
    <w:rsid w:val="000C54FA"/>
    <w:rsid w:val="000C755B"/>
    <w:rsid w:val="000D299A"/>
    <w:rsid w:val="000D2DB0"/>
    <w:rsid w:val="000D4E17"/>
    <w:rsid w:val="000D6D56"/>
    <w:rsid w:val="000E132C"/>
    <w:rsid w:val="000E292B"/>
    <w:rsid w:val="000E7F88"/>
    <w:rsid w:val="000F0D72"/>
    <w:rsid w:val="00102B56"/>
    <w:rsid w:val="00106745"/>
    <w:rsid w:val="00113D71"/>
    <w:rsid w:val="00115B95"/>
    <w:rsid w:val="00126F88"/>
    <w:rsid w:val="00133059"/>
    <w:rsid w:val="00135740"/>
    <w:rsid w:val="00135EF5"/>
    <w:rsid w:val="00140FED"/>
    <w:rsid w:val="0014185E"/>
    <w:rsid w:val="00143CCC"/>
    <w:rsid w:val="00147AFE"/>
    <w:rsid w:val="00156DEF"/>
    <w:rsid w:val="00161BC7"/>
    <w:rsid w:val="001640CB"/>
    <w:rsid w:val="00164275"/>
    <w:rsid w:val="001653C9"/>
    <w:rsid w:val="00166A85"/>
    <w:rsid w:val="0018068C"/>
    <w:rsid w:val="0018203D"/>
    <w:rsid w:val="00182832"/>
    <w:rsid w:val="00183147"/>
    <w:rsid w:val="001879F3"/>
    <w:rsid w:val="00187D6F"/>
    <w:rsid w:val="001A4FAE"/>
    <w:rsid w:val="001B4662"/>
    <w:rsid w:val="001B6272"/>
    <w:rsid w:val="001B6D3E"/>
    <w:rsid w:val="001C01E1"/>
    <w:rsid w:val="001C32E1"/>
    <w:rsid w:val="001C6496"/>
    <w:rsid w:val="001C7E85"/>
    <w:rsid w:val="001D379D"/>
    <w:rsid w:val="001D5A4C"/>
    <w:rsid w:val="001E0734"/>
    <w:rsid w:val="001E1FA9"/>
    <w:rsid w:val="001E209A"/>
    <w:rsid w:val="001E2C70"/>
    <w:rsid w:val="001F422E"/>
    <w:rsid w:val="0020535F"/>
    <w:rsid w:val="00205F92"/>
    <w:rsid w:val="00206D91"/>
    <w:rsid w:val="00213169"/>
    <w:rsid w:val="002238D1"/>
    <w:rsid w:val="00230B31"/>
    <w:rsid w:val="00232D54"/>
    <w:rsid w:val="002400BC"/>
    <w:rsid w:val="00240D98"/>
    <w:rsid w:val="002412AE"/>
    <w:rsid w:val="002450FB"/>
    <w:rsid w:val="002523FF"/>
    <w:rsid w:val="002526D9"/>
    <w:rsid w:val="00252886"/>
    <w:rsid w:val="0025341C"/>
    <w:rsid w:val="00253565"/>
    <w:rsid w:val="00255EAF"/>
    <w:rsid w:val="00260300"/>
    <w:rsid w:val="00260C16"/>
    <w:rsid w:val="0026297B"/>
    <w:rsid w:val="00271729"/>
    <w:rsid w:val="002749C1"/>
    <w:rsid w:val="002758DF"/>
    <w:rsid w:val="0027705A"/>
    <w:rsid w:val="0027790D"/>
    <w:rsid w:val="0028503F"/>
    <w:rsid w:val="00290CA0"/>
    <w:rsid w:val="0029301C"/>
    <w:rsid w:val="00295657"/>
    <w:rsid w:val="00296869"/>
    <w:rsid w:val="002A5D23"/>
    <w:rsid w:val="002B3487"/>
    <w:rsid w:val="002B4D1D"/>
    <w:rsid w:val="002B5B35"/>
    <w:rsid w:val="002B6ED8"/>
    <w:rsid w:val="002B740A"/>
    <w:rsid w:val="002C34A4"/>
    <w:rsid w:val="002C3DEF"/>
    <w:rsid w:val="002C6668"/>
    <w:rsid w:val="002D255F"/>
    <w:rsid w:val="002D37A8"/>
    <w:rsid w:val="002D46D3"/>
    <w:rsid w:val="002D4F64"/>
    <w:rsid w:val="002E2512"/>
    <w:rsid w:val="003000B1"/>
    <w:rsid w:val="00305F91"/>
    <w:rsid w:val="00314267"/>
    <w:rsid w:val="00314285"/>
    <w:rsid w:val="00314710"/>
    <w:rsid w:val="003228C4"/>
    <w:rsid w:val="00326842"/>
    <w:rsid w:val="003327D0"/>
    <w:rsid w:val="0033446F"/>
    <w:rsid w:val="003419CC"/>
    <w:rsid w:val="00343AED"/>
    <w:rsid w:val="00346B61"/>
    <w:rsid w:val="00351B84"/>
    <w:rsid w:val="00352185"/>
    <w:rsid w:val="00353667"/>
    <w:rsid w:val="00354DB9"/>
    <w:rsid w:val="0037203F"/>
    <w:rsid w:val="00377B5E"/>
    <w:rsid w:val="00384C22"/>
    <w:rsid w:val="0038544A"/>
    <w:rsid w:val="00385A2F"/>
    <w:rsid w:val="003918B9"/>
    <w:rsid w:val="003A66A3"/>
    <w:rsid w:val="003B1500"/>
    <w:rsid w:val="003B1849"/>
    <w:rsid w:val="003B20B1"/>
    <w:rsid w:val="003B22F3"/>
    <w:rsid w:val="003B30AD"/>
    <w:rsid w:val="003B7A37"/>
    <w:rsid w:val="003C153E"/>
    <w:rsid w:val="003C2745"/>
    <w:rsid w:val="003D610E"/>
    <w:rsid w:val="003E345C"/>
    <w:rsid w:val="003E37CB"/>
    <w:rsid w:val="003F23B6"/>
    <w:rsid w:val="00402B77"/>
    <w:rsid w:val="004116A2"/>
    <w:rsid w:val="00411AF4"/>
    <w:rsid w:val="00444177"/>
    <w:rsid w:val="00444DA1"/>
    <w:rsid w:val="00444EDE"/>
    <w:rsid w:val="00445ACF"/>
    <w:rsid w:val="0044616E"/>
    <w:rsid w:val="0045104B"/>
    <w:rsid w:val="0045171F"/>
    <w:rsid w:val="0045779E"/>
    <w:rsid w:val="00472DF5"/>
    <w:rsid w:val="00472F8A"/>
    <w:rsid w:val="00480D51"/>
    <w:rsid w:val="004822FE"/>
    <w:rsid w:val="00487771"/>
    <w:rsid w:val="00487EA5"/>
    <w:rsid w:val="004918D6"/>
    <w:rsid w:val="0049549E"/>
    <w:rsid w:val="00495AA3"/>
    <w:rsid w:val="00496402"/>
    <w:rsid w:val="0049762A"/>
    <w:rsid w:val="004976BF"/>
    <w:rsid w:val="004A3477"/>
    <w:rsid w:val="004A34F2"/>
    <w:rsid w:val="004A4905"/>
    <w:rsid w:val="004B6A62"/>
    <w:rsid w:val="004C1413"/>
    <w:rsid w:val="004C2171"/>
    <w:rsid w:val="004C4DD2"/>
    <w:rsid w:val="004D47E9"/>
    <w:rsid w:val="004D610B"/>
    <w:rsid w:val="004D7131"/>
    <w:rsid w:val="004E0676"/>
    <w:rsid w:val="004E1386"/>
    <w:rsid w:val="004E3562"/>
    <w:rsid w:val="004E4CCF"/>
    <w:rsid w:val="004E5D45"/>
    <w:rsid w:val="004E67DD"/>
    <w:rsid w:val="004E793A"/>
    <w:rsid w:val="004F70E3"/>
    <w:rsid w:val="0051157B"/>
    <w:rsid w:val="00516B7E"/>
    <w:rsid w:val="00526CE2"/>
    <w:rsid w:val="00530833"/>
    <w:rsid w:val="00535B71"/>
    <w:rsid w:val="00536AE6"/>
    <w:rsid w:val="00543088"/>
    <w:rsid w:val="00546D8B"/>
    <w:rsid w:val="005603FF"/>
    <w:rsid w:val="00562C57"/>
    <w:rsid w:val="005636B5"/>
    <w:rsid w:val="0057110F"/>
    <w:rsid w:val="00572731"/>
    <w:rsid w:val="005740BF"/>
    <w:rsid w:val="0057484B"/>
    <w:rsid w:val="00577EAB"/>
    <w:rsid w:val="00585983"/>
    <w:rsid w:val="00590CC5"/>
    <w:rsid w:val="00593ED1"/>
    <w:rsid w:val="00594177"/>
    <w:rsid w:val="00596A3F"/>
    <w:rsid w:val="005A0267"/>
    <w:rsid w:val="005B29F0"/>
    <w:rsid w:val="005B7585"/>
    <w:rsid w:val="005C65F9"/>
    <w:rsid w:val="005D1425"/>
    <w:rsid w:val="005D4628"/>
    <w:rsid w:val="005D5659"/>
    <w:rsid w:val="005D680E"/>
    <w:rsid w:val="005E0C95"/>
    <w:rsid w:val="005E59F9"/>
    <w:rsid w:val="005F3827"/>
    <w:rsid w:val="00601A25"/>
    <w:rsid w:val="0061166F"/>
    <w:rsid w:val="00612210"/>
    <w:rsid w:val="006132E6"/>
    <w:rsid w:val="006230DB"/>
    <w:rsid w:val="00625945"/>
    <w:rsid w:val="00625CA5"/>
    <w:rsid w:val="00627ABE"/>
    <w:rsid w:val="00631F0E"/>
    <w:rsid w:val="0063292E"/>
    <w:rsid w:val="006377FC"/>
    <w:rsid w:val="0064009C"/>
    <w:rsid w:val="006401F4"/>
    <w:rsid w:val="00640478"/>
    <w:rsid w:val="0064067C"/>
    <w:rsid w:val="006423BD"/>
    <w:rsid w:val="00642C24"/>
    <w:rsid w:val="0064499C"/>
    <w:rsid w:val="006564D1"/>
    <w:rsid w:val="006566DF"/>
    <w:rsid w:val="00656D9E"/>
    <w:rsid w:val="006633D0"/>
    <w:rsid w:val="00663953"/>
    <w:rsid w:val="00670F8E"/>
    <w:rsid w:val="00675D68"/>
    <w:rsid w:val="00676366"/>
    <w:rsid w:val="00677839"/>
    <w:rsid w:val="006821A7"/>
    <w:rsid w:val="0068557D"/>
    <w:rsid w:val="00686B0D"/>
    <w:rsid w:val="00691B9B"/>
    <w:rsid w:val="0069342A"/>
    <w:rsid w:val="006A051D"/>
    <w:rsid w:val="006A1448"/>
    <w:rsid w:val="006A3584"/>
    <w:rsid w:val="006B0C54"/>
    <w:rsid w:val="006B5329"/>
    <w:rsid w:val="006C0E3D"/>
    <w:rsid w:val="006C1C26"/>
    <w:rsid w:val="006C237F"/>
    <w:rsid w:val="006C38FB"/>
    <w:rsid w:val="006C4944"/>
    <w:rsid w:val="006D049A"/>
    <w:rsid w:val="006D562F"/>
    <w:rsid w:val="006D78AB"/>
    <w:rsid w:val="006E2A23"/>
    <w:rsid w:val="006E6A7E"/>
    <w:rsid w:val="00700115"/>
    <w:rsid w:val="007013A9"/>
    <w:rsid w:val="00710F89"/>
    <w:rsid w:val="00712049"/>
    <w:rsid w:val="00713FA5"/>
    <w:rsid w:val="00721DC1"/>
    <w:rsid w:val="00723EF2"/>
    <w:rsid w:val="00734E82"/>
    <w:rsid w:val="00740E58"/>
    <w:rsid w:val="00747535"/>
    <w:rsid w:val="007500E8"/>
    <w:rsid w:val="00752ED6"/>
    <w:rsid w:val="00757A55"/>
    <w:rsid w:val="007636F7"/>
    <w:rsid w:val="00784C73"/>
    <w:rsid w:val="00787E79"/>
    <w:rsid w:val="00796813"/>
    <w:rsid w:val="007A0770"/>
    <w:rsid w:val="007A1F99"/>
    <w:rsid w:val="007B045D"/>
    <w:rsid w:val="007B7A53"/>
    <w:rsid w:val="007C12DB"/>
    <w:rsid w:val="007C377D"/>
    <w:rsid w:val="007C5754"/>
    <w:rsid w:val="007D00A2"/>
    <w:rsid w:val="007D6F45"/>
    <w:rsid w:val="007D7B76"/>
    <w:rsid w:val="007E7BDB"/>
    <w:rsid w:val="007F0D95"/>
    <w:rsid w:val="007F1F0A"/>
    <w:rsid w:val="007F7968"/>
    <w:rsid w:val="0080577F"/>
    <w:rsid w:val="00812B17"/>
    <w:rsid w:val="00815036"/>
    <w:rsid w:val="00831417"/>
    <w:rsid w:val="00835688"/>
    <w:rsid w:val="0084077F"/>
    <w:rsid w:val="008415AA"/>
    <w:rsid w:val="008514EA"/>
    <w:rsid w:val="00854376"/>
    <w:rsid w:val="0085447B"/>
    <w:rsid w:val="00860722"/>
    <w:rsid w:val="008629EF"/>
    <w:rsid w:val="008721B2"/>
    <w:rsid w:val="0087475F"/>
    <w:rsid w:val="00882CC8"/>
    <w:rsid w:val="00894C54"/>
    <w:rsid w:val="008A01EA"/>
    <w:rsid w:val="008A1FC6"/>
    <w:rsid w:val="008A2C37"/>
    <w:rsid w:val="008A4EDF"/>
    <w:rsid w:val="008B451E"/>
    <w:rsid w:val="008B48B7"/>
    <w:rsid w:val="008C25DF"/>
    <w:rsid w:val="008C428C"/>
    <w:rsid w:val="008C4747"/>
    <w:rsid w:val="008C4B7D"/>
    <w:rsid w:val="008C6E1C"/>
    <w:rsid w:val="008C7F06"/>
    <w:rsid w:val="008D455B"/>
    <w:rsid w:val="008D4629"/>
    <w:rsid w:val="008E19BC"/>
    <w:rsid w:val="008E3AE3"/>
    <w:rsid w:val="008F0768"/>
    <w:rsid w:val="008F53FB"/>
    <w:rsid w:val="008F5D26"/>
    <w:rsid w:val="008F60F0"/>
    <w:rsid w:val="008F727C"/>
    <w:rsid w:val="009002BD"/>
    <w:rsid w:val="00901203"/>
    <w:rsid w:val="00915841"/>
    <w:rsid w:val="009159EF"/>
    <w:rsid w:val="00916EAC"/>
    <w:rsid w:val="00926505"/>
    <w:rsid w:val="0092731E"/>
    <w:rsid w:val="009320B3"/>
    <w:rsid w:val="00933C45"/>
    <w:rsid w:val="009476C2"/>
    <w:rsid w:val="00955BFA"/>
    <w:rsid w:val="00956D3D"/>
    <w:rsid w:val="009614CB"/>
    <w:rsid w:val="00971711"/>
    <w:rsid w:val="00972085"/>
    <w:rsid w:val="00972E58"/>
    <w:rsid w:val="009775BA"/>
    <w:rsid w:val="009777B1"/>
    <w:rsid w:val="0098158E"/>
    <w:rsid w:val="00985133"/>
    <w:rsid w:val="009929C1"/>
    <w:rsid w:val="00994B09"/>
    <w:rsid w:val="009A2FD5"/>
    <w:rsid w:val="009A6F22"/>
    <w:rsid w:val="009B4088"/>
    <w:rsid w:val="009B4B4C"/>
    <w:rsid w:val="009C4156"/>
    <w:rsid w:val="009D1825"/>
    <w:rsid w:val="009D19D7"/>
    <w:rsid w:val="009D296C"/>
    <w:rsid w:val="009D3C4D"/>
    <w:rsid w:val="009D6138"/>
    <w:rsid w:val="009D78A7"/>
    <w:rsid w:val="009E452C"/>
    <w:rsid w:val="009F2323"/>
    <w:rsid w:val="00A012F4"/>
    <w:rsid w:val="00A015BD"/>
    <w:rsid w:val="00A0487D"/>
    <w:rsid w:val="00A12C0A"/>
    <w:rsid w:val="00A169B2"/>
    <w:rsid w:val="00A223AC"/>
    <w:rsid w:val="00A22523"/>
    <w:rsid w:val="00A22702"/>
    <w:rsid w:val="00A273F4"/>
    <w:rsid w:val="00A27F24"/>
    <w:rsid w:val="00A30029"/>
    <w:rsid w:val="00A345A3"/>
    <w:rsid w:val="00A37F22"/>
    <w:rsid w:val="00A41BD9"/>
    <w:rsid w:val="00A43979"/>
    <w:rsid w:val="00A43B59"/>
    <w:rsid w:val="00A45F44"/>
    <w:rsid w:val="00A46D5F"/>
    <w:rsid w:val="00A54333"/>
    <w:rsid w:val="00A56234"/>
    <w:rsid w:val="00A5768A"/>
    <w:rsid w:val="00A63B2B"/>
    <w:rsid w:val="00A71F69"/>
    <w:rsid w:val="00A77062"/>
    <w:rsid w:val="00A77E5A"/>
    <w:rsid w:val="00A83DCF"/>
    <w:rsid w:val="00A840AB"/>
    <w:rsid w:val="00A876EE"/>
    <w:rsid w:val="00A92693"/>
    <w:rsid w:val="00AA1623"/>
    <w:rsid w:val="00AA52A8"/>
    <w:rsid w:val="00AA62DD"/>
    <w:rsid w:val="00AB015E"/>
    <w:rsid w:val="00AB30FA"/>
    <w:rsid w:val="00AB4F30"/>
    <w:rsid w:val="00AB5480"/>
    <w:rsid w:val="00AC38FB"/>
    <w:rsid w:val="00AD3136"/>
    <w:rsid w:val="00AD5508"/>
    <w:rsid w:val="00AE0D6F"/>
    <w:rsid w:val="00AE1C9E"/>
    <w:rsid w:val="00AE655B"/>
    <w:rsid w:val="00AE6C7C"/>
    <w:rsid w:val="00AF04FF"/>
    <w:rsid w:val="00AF600A"/>
    <w:rsid w:val="00B01260"/>
    <w:rsid w:val="00B057FE"/>
    <w:rsid w:val="00B226ED"/>
    <w:rsid w:val="00B23024"/>
    <w:rsid w:val="00B271F3"/>
    <w:rsid w:val="00B35D98"/>
    <w:rsid w:val="00B43165"/>
    <w:rsid w:val="00B43EE0"/>
    <w:rsid w:val="00B47ABF"/>
    <w:rsid w:val="00B55AC2"/>
    <w:rsid w:val="00B63D7C"/>
    <w:rsid w:val="00B702B8"/>
    <w:rsid w:val="00B72347"/>
    <w:rsid w:val="00B8000D"/>
    <w:rsid w:val="00B820E4"/>
    <w:rsid w:val="00B8704D"/>
    <w:rsid w:val="00B92F40"/>
    <w:rsid w:val="00B95566"/>
    <w:rsid w:val="00B95BF6"/>
    <w:rsid w:val="00BA4D6C"/>
    <w:rsid w:val="00BA4DD0"/>
    <w:rsid w:val="00BA6EC9"/>
    <w:rsid w:val="00BB0131"/>
    <w:rsid w:val="00BB0A35"/>
    <w:rsid w:val="00BB1755"/>
    <w:rsid w:val="00BB1DB8"/>
    <w:rsid w:val="00BB42EA"/>
    <w:rsid w:val="00BC08D9"/>
    <w:rsid w:val="00BD6B06"/>
    <w:rsid w:val="00BE4074"/>
    <w:rsid w:val="00BE71F0"/>
    <w:rsid w:val="00BE7954"/>
    <w:rsid w:val="00BF09B7"/>
    <w:rsid w:val="00BF1AD6"/>
    <w:rsid w:val="00BF6EA3"/>
    <w:rsid w:val="00C037DB"/>
    <w:rsid w:val="00C040BD"/>
    <w:rsid w:val="00C045CF"/>
    <w:rsid w:val="00C056BD"/>
    <w:rsid w:val="00C05822"/>
    <w:rsid w:val="00C12D38"/>
    <w:rsid w:val="00C145F9"/>
    <w:rsid w:val="00C1620B"/>
    <w:rsid w:val="00C2005E"/>
    <w:rsid w:val="00C20E4B"/>
    <w:rsid w:val="00C26278"/>
    <w:rsid w:val="00C2642E"/>
    <w:rsid w:val="00C33AC6"/>
    <w:rsid w:val="00C34486"/>
    <w:rsid w:val="00C4100C"/>
    <w:rsid w:val="00C51C92"/>
    <w:rsid w:val="00C52909"/>
    <w:rsid w:val="00C54FA8"/>
    <w:rsid w:val="00C55883"/>
    <w:rsid w:val="00C56302"/>
    <w:rsid w:val="00C563FD"/>
    <w:rsid w:val="00C624F8"/>
    <w:rsid w:val="00C6671A"/>
    <w:rsid w:val="00C67875"/>
    <w:rsid w:val="00C71181"/>
    <w:rsid w:val="00C723B1"/>
    <w:rsid w:val="00C72AA1"/>
    <w:rsid w:val="00C72F00"/>
    <w:rsid w:val="00C77C5E"/>
    <w:rsid w:val="00C80632"/>
    <w:rsid w:val="00C84963"/>
    <w:rsid w:val="00C8746A"/>
    <w:rsid w:val="00C90C43"/>
    <w:rsid w:val="00C910C1"/>
    <w:rsid w:val="00CA516B"/>
    <w:rsid w:val="00CA7134"/>
    <w:rsid w:val="00CB0F79"/>
    <w:rsid w:val="00CB3378"/>
    <w:rsid w:val="00CB3F10"/>
    <w:rsid w:val="00CB7707"/>
    <w:rsid w:val="00CB7D97"/>
    <w:rsid w:val="00CC0BAA"/>
    <w:rsid w:val="00CD331E"/>
    <w:rsid w:val="00CE5E20"/>
    <w:rsid w:val="00CF07B6"/>
    <w:rsid w:val="00CF3775"/>
    <w:rsid w:val="00CF78E4"/>
    <w:rsid w:val="00D0288F"/>
    <w:rsid w:val="00D031E4"/>
    <w:rsid w:val="00D10829"/>
    <w:rsid w:val="00D11EDE"/>
    <w:rsid w:val="00D122F9"/>
    <w:rsid w:val="00D173B0"/>
    <w:rsid w:val="00D177AB"/>
    <w:rsid w:val="00D20294"/>
    <w:rsid w:val="00D210CB"/>
    <w:rsid w:val="00D22DC7"/>
    <w:rsid w:val="00D30AF9"/>
    <w:rsid w:val="00D33DA3"/>
    <w:rsid w:val="00D3524F"/>
    <w:rsid w:val="00D53401"/>
    <w:rsid w:val="00D54600"/>
    <w:rsid w:val="00D54983"/>
    <w:rsid w:val="00D54FA4"/>
    <w:rsid w:val="00D611DE"/>
    <w:rsid w:val="00D61A5D"/>
    <w:rsid w:val="00D61EDA"/>
    <w:rsid w:val="00D61F69"/>
    <w:rsid w:val="00D63D99"/>
    <w:rsid w:val="00D652FF"/>
    <w:rsid w:val="00D816CB"/>
    <w:rsid w:val="00D82430"/>
    <w:rsid w:val="00D8685F"/>
    <w:rsid w:val="00D931BD"/>
    <w:rsid w:val="00DA0838"/>
    <w:rsid w:val="00DA26DE"/>
    <w:rsid w:val="00DA3DC2"/>
    <w:rsid w:val="00DB06DB"/>
    <w:rsid w:val="00DB2FBF"/>
    <w:rsid w:val="00DC426A"/>
    <w:rsid w:val="00DC42A3"/>
    <w:rsid w:val="00DC4F90"/>
    <w:rsid w:val="00DC5C0A"/>
    <w:rsid w:val="00DC68BD"/>
    <w:rsid w:val="00DD1812"/>
    <w:rsid w:val="00DD1FAA"/>
    <w:rsid w:val="00DD4460"/>
    <w:rsid w:val="00DD6D5C"/>
    <w:rsid w:val="00DE2133"/>
    <w:rsid w:val="00DE2327"/>
    <w:rsid w:val="00DE447C"/>
    <w:rsid w:val="00DE6E04"/>
    <w:rsid w:val="00DF2A1A"/>
    <w:rsid w:val="00DF3070"/>
    <w:rsid w:val="00E0149D"/>
    <w:rsid w:val="00E109F2"/>
    <w:rsid w:val="00E123BE"/>
    <w:rsid w:val="00E214EC"/>
    <w:rsid w:val="00E23DAF"/>
    <w:rsid w:val="00E24156"/>
    <w:rsid w:val="00E24284"/>
    <w:rsid w:val="00E35B65"/>
    <w:rsid w:val="00E50384"/>
    <w:rsid w:val="00E51846"/>
    <w:rsid w:val="00E52E62"/>
    <w:rsid w:val="00E5466A"/>
    <w:rsid w:val="00E54B6C"/>
    <w:rsid w:val="00E55519"/>
    <w:rsid w:val="00E5555D"/>
    <w:rsid w:val="00E564AF"/>
    <w:rsid w:val="00E609B5"/>
    <w:rsid w:val="00E609C5"/>
    <w:rsid w:val="00E62D79"/>
    <w:rsid w:val="00E656E0"/>
    <w:rsid w:val="00E66B65"/>
    <w:rsid w:val="00E71C08"/>
    <w:rsid w:val="00E77CA0"/>
    <w:rsid w:val="00E92568"/>
    <w:rsid w:val="00E92B5B"/>
    <w:rsid w:val="00EA6AC1"/>
    <w:rsid w:val="00EA7CAE"/>
    <w:rsid w:val="00EB0D11"/>
    <w:rsid w:val="00EB41BD"/>
    <w:rsid w:val="00EC312F"/>
    <w:rsid w:val="00EC6C21"/>
    <w:rsid w:val="00ED6218"/>
    <w:rsid w:val="00EE2911"/>
    <w:rsid w:val="00EE2CD0"/>
    <w:rsid w:val="00EF18B4"/>
    <w:rsid w:val="00F007A3"/>
    <w:rsid w:val="00F03E72"/>
    <w:rsid w:val="00F0415B"/>
    <w:rsid w:val="00F139AF"/>
    <w:rsid w:val="00F1408C"/>
    <w:rsid w:val="00F17AE4"/>
    <w:rsid w:val="00F25D6F"/>
    <w:rsid w:val="00F26B3E"/>
    <w:rsid w:val="00F27C21"/>
    <w:rsid w:val="00F325FE"/>
    <w:rsid w:val="00F34807"/>
    <w:rsid w:val="00F35687"/>
    <w:rsid w:val="00F51D6A"/>
    <w:rsid w:val="00F5498F"/>
    <w:rsid w:val="00F57541"/>
    <w:rsid w:val="00F63026"/>
    <w:rsid w:val="00F6474D"/>
    <w:rsid w:val="00F64B64"/>
    <w:rsid w:val="00F71C0A"/>
    <w:rsid w:val="00F748FE"/>
    <w:rsid w:val="00F74E70"/>
    <w:rsid w:val="00F815AE"/>
    <w:rsid w:val="00F85E3E"/>
    <w:rsid w:val="00F86702"/>
    <w:rsid w:val="00F86885"/>
    <w:rsid w:val="00F87CDB"/>
    <w:rsid w:val="00F90566"/>
    <w:rsid w:val="00F950FE"/>
    <w:rsid w:val="00FA0F08"/>
    <w:rsid w:val="00FA30B0"/>
    <w:rsid w:val="00FA63C6"/>
    <w:rsid w:val="00FB0D5F"/>
    <w:rsid w:val="00FB1870"/>
    <w:rsid w:val="00FB44F7"/>
    <w:rsid w:val="00FB4A7B"/>
    <w:rsid w:val="00FC2916"/>
    <w:rsid w:val="00FC45C6"/>
    <w:rsid w:val="00FC6A5F"/>
    <w:rsid w:val="00FC6BC1"/>
    <w:rsid w:val="00FD01AE"/>
    <w:rsid w:val="00FE0101"/>
    <w:rsid w:val="00FE2416"/>
    <w:rsid w:val="00FE7FC2"/>
    <w:rsid w:val="00FF5CB4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48E308AA"/>
  <w15:chartTrackingRefBased/>
  <w15:docId w15:val="{6647294F-4179-44AF-8091-324363A3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DCF"/>
    <w:pPr>
      <w:bidi/>
    </w:pPr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A83DCF"/>
    <w:pPr>
      <w:keepNext/>
      <w:numPr>
        <w:numId w:val="1"/>
      </w:numPr>
      <w:spacing w:before="240" w:after="60" w:line="360" w:lineRule="auto"/>
      <w:jc w:val="both"/>
      <w:outlineLvl w:val="0"/>
    </w:pPr>
    <w:rPr>
      <w:rFonts w:ascii="Arial" w:hAnsi="Arial" w:cs="David"/>
      <w:kern w:val="28"/>
      <w:lang w:eastAsia="he-IL"/>
    </w:rPr>
  </w:style>
  <w:style w:type="paragraph" w:styleId="Heading2">
    <w:name w:val="heading 2"/>
    <w:basedOn w:val="Normal"/>
    <w:qFormat/>
    <w:rsid w:val="00A83DCF"/>
    <w:pPr>
      <w:keepNext/>
      <w:numPr>
        <w:ilvl w:val="1"/>
        <w:numId w:val="1"/>
      </w:numPr>
      <w:spacing w:before="240" w:after="60" w:line="360" w:lineRule="auto"/>
      <w:jc w:val="both"/>
      <w:outlineLvl w:val="1"/>
    </w:pPr>
    <w:rPr>
      <w:rFonts w:ascii="Arial" w:hAnsi="Arial" w:cs="David"/>
      <w:lang w:eastAsia="he-IL"/>
    </w:rPr>
  </w:style>
  <w:style w:type="paragraph" w:styleId="Heading3">
    <w:name w:val="heading 3"/>
    <w:basedOn w:val="Normal"/>
    <w:qFormat/>
    <w:rsid w:val="00A83DCF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 w:cs="David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3D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DC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83DC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123BE"/>
  </w:style>
  <w:style w:type="paragraph" w:customStyle="1" w:styleId="a">
    <w:name w:val="îñèøîëúáéí"/>
    <w:rsid w:val="001D5A4C"/>
    <w:pPr>
      <w:autoSpaceDE w:val="0"/>
      <w:autoSpaceDN w:val="0"/>
      <w:adjustRightInd w:val="0"/>
    </w:pPr>
    <w:rPr>
      <w:rFonts w:ascii="Arial" w:hAnsi="Arial" w:cs="QDavid"/>
      <w:sz w:val="24"/>
      <w:lang w:val="en-US" w:eastAsia="en-US"/>
    </w:rPr>
  </w:style>
  <w:style w:type="paragraph" w:customStyle="1" w:styleId="ListParagraph1">
    <w:name w:val="List Paragraph1"/>
    <w:basedOn w:val="Normal"/>
    <w:rsid w:val="008B451E"/>
    <w:pPr>
      <w:bidi w:val="0"/>
      <w:spacing w:line="360" w:lineRule="auto"/>
      <w:ind w:left="720"/>
      <w:contextualSpacing/>
      <w:jc w:val="both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הוראות מעבר - טיוטא</vt:lpstr>
    </vt:vector>
  </TitlesOfParts>
  <Company>scohenlaw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הוראות מעבר - טיוטא</dc:title>
  <dc:subject/>
  <dc:creator>mali</dc:creator>
  <cp:keywords/>
  <cp:lastModifiedBy>ארכיון כפר חרוב</cp:lastModifiedBy>
  <cp:revision>2</cp:revision>
  <dcterms:created xsi:type="dcterms:W3CDTF">2023-05-21T08:21:00Z</dcterms:created>
  <dcterms:modified xsi:type="dcterms:W3CDTF">2023-05-21T08:21:00Z</dcterms:modified>
</cp:coreProperties>
</file>